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12674" w14:textId="598F9496" w:rsidR="18C85EE6" w:rsidRPr="008B28AA" w:rsidRDefault="006D21AE" w:rsidP="0091762F">
      <w:pPr>
        <w:jc w:val="center"/>
        <w:rPr>
          <w:rFonts w:ascii="Palatino Linotype" w:eastAsia="Palatino Linotype" w:hAnsi="Palatino Linotype" w:cs="Palatino Linotype"/>
          <w:i/>
          <w:iCs/>
          <w:sz w:val="24"/>
          <w:szCs w:val="24"/>
        </w:rPr>
      </w:pPr>
      <w:r>
        <w:rPr>
          <w:rFonts w:ascii="Palatino Linotype" w:eastAsia="Palatino Linotype" w:hAnsi="Palatino Linotype" w:cs="Palatino Linotype"/>
          <w:i/>
          <w:iCs/>
          <w:sz w:val="24"/>
          <w:szCs w:val="24"/>
        </w:rPr>
        <w:t>«</w:t>
      </w:r>
      <w:r w:rsidR="002017A3">
        <w:rPr>
          <w:rFonts w:ascii="Palatino Linotype" w:eastAsia="Palatino Linotype" w:hAnsi="Palatino Linotype" w:cs="Palatino Linotype"/>
          <w:i/>
          <w:iCs/>
          <w:sz w:val="24"/>
          <w:szCs w:val="24"/>
        </w:rPr>
        <w:t>Attenti a voi!</w:t>
      </w:r>
      <w:r>
        <w:rPr>
          <w:rFonts w:ascii="Palatino Linotype" w:eastAsia="Palatino Linotype" w:hAnsi="Palatino Linotype" w:cs="Palatino Linotype"/>
          <w:i/>
          <w:iCs/>
          <w:sz w:val="24"/>
          <w:szCs w:val="24"/>
        </w:rPr>
        <w:t>»</w:t>
      </w:r>
      <w:r w:rsidR="0091762F">
        <w:rPr>
          <w:rFonts w:ascii="Palatino Linotype" w:eastAsia="Palatino Linotype" w:hAnsi="Palatino Linotype" w:cs="Palatino Linotype"/>
          <w:i/>
          <w:iCs/>
          <w:sz w:val="24"/>
          <w:szCs w:val="24"/>
        </w:rPr>
        <w:t>.</w:t>
      </w:r>
      <w:r w:rsidR="002017A3">
        <w:rPr>
          <w:rFonts w:ascii="Palatino Linotype" w:eastAsia="Palatino Linotype" w:hAnsi="Palatino Linotype" w:cs="Palatino Linotype"/>
          <w:i/>
          <w:iCs/>
          <w:sz w:val="24"/>
          <w:szCs w:val="24"/>
        </w:rPr>
        <w:t xml:space="preserve"> </w:t>
      </w:r>
      <w:r w:rsidR="00CC36C4">
        <w:rPr>
          <w:rFonts w:ascii="Palatino Linotype" w:eastAsia="Palatino Linotype" w:hAnsi="Palatino Linotype" w:cs="Palatino Linotype"/>
          <w:i/>
          <w:iCs/>
          <w:sz w:val="24"/>
          <w:szCs w:val="24"/>
        </w:rPr>
        <w:t>Note sulla</w:t>
      </w:r>
      <w:r w:rsidR="00B01B12" w:rsidRPr="008B28AA">
        <w:rPr>
          <w:rFonts w:ascii="Palatino Linotype" w:eastAsia="Palatino Linotype" w:hAnsi="Palatino Linotype" w:cs="Palatino Linotype"/>
          <w:i/>
          <w:iCs/>
          <w:sz w:val="24"/>
          <w:szCs w:val="24"/>
        </w:rPr>
        <w:t xml:space="preserve"> </w:t>
      </w:r>
      <w:r w:rsidR="18C85EE6" w:rsidRPr="008B28AA">
        <w:rPr>
          <w:rFonts w:ascii="Palatino Linotype" w:eastAsia="Palatino Linotype" w:hAnsi="Palatino Linotype" w:cs="Palatino Linotype"/>
          <w:i/>
          <w:iCs/>
          <w:sz w:val="24"/>
          <w:szCs w:val="24"/>
        </w:rPr>
        <w:t xml:space="preserve">funzione </w:t>
      </w:r>
      <w:proofErr w:type="spellStart"/>
      <w:r w:rsidR="18C85EE6" w:rsidRPr="008B28AA">
        <w:rPr>
          <w:rFonts w:ascii="Palatino Linotype" w:eastAsia="Palatino Linotype" w:hAnsi="Palatino Linotype" w:cs="Palatino Linotype"/>
          <w:i/>
          <w:iCs/>
          <w:sz w:val="24"/>
          <w:szCs w:val="24"/>
        </w:rPr>
        <w:t>Pagliarani</w:t>
      </w:r>
      <w:proofErr w:type="spellEnd"/>
      <w:r w:rsidR="18C85EE6" w:rsidRPr="008B28AA">
        <w:rPr>
          <w:rFonts w:ascii="Palatino Linotype" w:eastAsia="Palatino Linotype" w:hAnsi="Palatino Linotype" w:cs="Palatino Linotype"/>
          <w:i/>
          <w:iCs/>
          <w:sz w:val="24"/>
          <w:szCs w:val="24"/>
        </w:rPr>
        <w:t xml:space="preserve"> nella poesia </w:t>
      </w:r>
      <w:r w:rsidR="00CC36C4">
        <w:rPr>
          <w:rFonts w:ascii="Palatino Linotype" w:eastAsia="Palatino Linotype" w:hAnsi="Palatino Linotype" w:cs="Palatino Linotype"/>
          <w:i/>
          <w:iCs/>
          <w:sz w:val="24"/>
          <w:szCs w:val="24"/>
        </w:rPr>
        <w:t xml:space="preserve">italiana </w:t>
      </w:r>
      <w:r w:rsidR="18C85EE6" w:rsidRPr="008B28AA">
        <w:rPr>
          <w:rFonts w:ascii="Palatino Linotype" w:eastAsia="Palatino Linotype" w:hAnsi="Palatino Linotype" w:cs="Palatino Linotype"/>
          <w:i/>
          <w:iCs/>
          <w:sz w:val="24"/>
          <w:szCs w:val="24"/>
        </w:rPr>
        <w:t>del Duemila</w:t>
      </w:r>
    </w:p>
    <w:p w14:paraId="61668F5E" w14:textId="369703A8" w:rsidR="00B01B12" w:rsidRDefault="00B01B12" w:rsidP="00B01B12">
      <w:pPr>
        <w:rPr>
          <w:rFonts w:ascii="Palatino Linotype" w:eastAsia="Palatino Linotype" w:hAnsi="Palatino Linotype" w:cs="Palatino Linotype"/>
          <w:sz w:val="24"/>
          <w:szCs w:val="24"/>
        </w:rPr>
      </w:pPr>
    </w:p>
    <w:p w14:paraId="704ECE8C" w14:textId="3FD3D122" w:rsidR="00FF0AF5" w:rsidRPr="00D95B36" w:rsidRDefault="00352AF3" w:rsidP="00D95B36">
      <w:pPr>
        <w:pStyle w:val="Paragrafoelenco"/>
        <w:numPr>
          <w:ilvl w:val="0"/>
          <w:numId w:val="3"/>
        </w:numPr>
        <w:rPr>
          <w:rFonts w:ascii="Palatino Linotype" w:eastAsia="Palatino Linotype" w:hAnsi="Palatino Linotype" w:cs="Palatino Linotype"/>
          <w:i/>
          <w:iCs/>
          <w:sz w:val="24"/>
          <w:szCs w:val="24"/>
        </w:rPr>
      </w:pPr>
      <w:r w:rsidRPr="00D95B36">
        <w:rPr>
          <w:rFonts w:ascii="Palatino Linotype" w:eastAsia="Palatino Linotype" w:hAnsi="Palatino Linotype" w:cs="Palatino Linotype"/>
          <w:i/>
          <w:iCs/>
          <w:sz w:val="24"/>
          <w:szCs w:val="24"/>
        </w:rPr>
        <w:t>Eredità, filiazioni e</w:t>
      </w:r>
      <w:r w:rsidR="00B01B12" w:rsidRPr="00D95B36">
        <w:rPr>
          <w:rFonts w:ascii="Palatino Linotype" w:eastAsia="Palatino Linotype" w:hAnsi="Palatino Linotype" w:cs="Palatino Linotype"/>
          <w:i/>
          <w:iCs/>
          <w:sz w:val="24"/>
          <w:szCs w:val="24"/>
        </w:rPr>
        <w:t xml:space="preserve"> funzioni</w:t>
      </w:r>
    </w:p>
    <w:p w14:paraId="452310F2" w14:textId="61F432D4" w:rsidR="18C85EE6" w:rsidRPr="008F062B" w:rsidRDefault="18C85EE6" w:rsidP="008F062B">
      <w:pPr>
        <w:jc w:val="both"/>
        <w:rPr>
          <w:rFonts w:ascii="Palatino Linotype" w:eastAsia="Palatino Linotype" w:hAnsi="Palatino Linotype" w:cs="Palatino Linotype"/>
        </w:rPr>
      </w:pPr>
      <w:r w:rsidRPr="008F062B">
        <w:rPr>
          <w:rFonts w:ascii="Palatino Linotype" w:eastAsia="Palatino Linotype" w:hAnsi="Palatino Linotype" w:cs="Palatino Linotype"/>
        </w:rPr>
        <w:t>Insomma: questa, mi pare – anzi lo è - poesia basilare della poesia del Duemila: attenti a voi!</w:t>
      </w:r>
      <w:r w:rsidR="008F062B">
        <w:rPr>
          <w:rFonts w:ascii="Palatino Linotype" w:eastAsia="Palatino Linotype" w:hAnsi="Palatino Linotype" w:cs="Palatino Linotype"/>
        </w:rPr>
        <w:t xml:space="preserve"> </w:t>
      </w:r>
    </w:p>
    <w:p w14:paraId="70F36232" w14:textId="03FF8CE1" w:rsidR="18C85EE6" w:rsidRDefault="009564C3" w:rsidP="18C85EE6">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È co</w:t>
      </w:r>
      <w:r w:rsidR="18C85EE6" w:rsidRPr="18C85EE6">
        <w:rPr>
          <w:rFonts w:ascii="Palatino Linotype" w:eastAsia="Palatino Linotype" w:hAnsi="Palatino Linotype" w:cs="Palatino Linotype"/>
          <w:sz w:val="24"/>
          <w:szCs w:val="24"/>
        </w:rPr>
        <w:t xml:space="preserve">n </w:t>
      </w:r>
      <w:r>
        <w:rPr>
          <w:rFonts w:ascii="Palatino Linotype" w:eastAsia="Palatino Linotype" w:hAnsi="Palatino Linotype" w:cs="Palatino Linotype"/>
          <w:sz w:val="24"/>
          <w:szCs w:val="24"/>
        </w:rPr>
        <w:t>un’improvvisa</w:t>
      </w:r>
      <w:r w:rsidR="18C85EE6" w:rsidRPr="18C85EE6">
        <w:rPr>
          <w:rFonts w:ascii="Palatino Linotype" w:eastAsia="Palatino Linotype" w:hAnsi="Palatino Linotype" w:cs="Palatino Linotype"/>
          <w:sz w:val="24"/>
          <w:szCs w:val="24"/>
        </w:rPr>
        <w:t xml:space="preserve"> deviazione allocutoria all’indirizzo dei lettori</w:t>
      </w:r>
      <w:r w:rsidR="000E4156">
        <w:rPr>
          <w:rFonts w:ascii="Palatino Linotype" w:eastAsia="Palatino Linotype" w:hAnsi="Palatino Linotype" w:cs="Palatino Linotype"/>
          <w:sz w:val="24"/>
          <w:szCs w:val="24"/>
        </w:rPr>
        <w:t xml:space="preserve"> (</w:t>
      </w:r>
      <w:r w:rsidR="00E619AE">
        <w:rPr>
          <w:rFonts w:ascii="Palatino Linotype" w:eastAsia="Palatino Linotype" w:hAnsi="Palatino Linotype" w:cs="Palatino Linotype"/>
          <w:sz w:val="24"/>
          <w:szCs w:val="24"/>
        </w:rPr>
        <w:t>e forse anche</w:t>
      </w:r>
      <w:r w:rsidR="18C85EE6" w:rsidRPr="18C85EE6">
        <w:rPr>
          <w:rFonts w:ascii="Palatino Linotype" w:eastAsia="Palatino Linotype" w:hAnsi="Palatino Linotype" w:cs="Palatino Linotype"/>
          <w:sz w:val="24"/>
          <w:szCs w:val="24"/>
        </w:rPr>
        <w:t xml:space="preserve"> dei poeti</w:t>
      </w:r>
      <w:r w:rsidR="000E4156">
        <w:rPr>
          <w:rFonts w:ascii="Palatino Linotype" w:eastAsia="Palatino Linotype" w:hAnsi="Palatino Linotype" w:cs="Palatino Linotype"/>
          <w:sz w:val="24"/>
          <w:szCs w:val="24"/>
        </w:rPr>
        <w:t>)</w:t>
      </w:r>
      <w:r w:rsidR="18C85EE6" w:rsidRPr="18C85EE6">
        <w:rPr>
          <w:rFonts w:ascii="Palatino Linotype" w:eastAsia="Palatino Linotype" w:hAnsi="Palatino Linotype" w:cs="Palatino Linotype"/>
          <w:sz w:val="24"/>
          <w:szCs w:val="24"/>
        </w:rPr>
        <w:t xml:space="preserve"> del Duemila </w:t>
      </w:r>
      <w:r>
        <w:rPr>
          <w:rFonts w:ascii="Palatino Linotype" w:eastAsia="Palatino Linotype" w:hAnsi="Palatino Linotype" w:cs="Palatino Linotype"/>
          <w:sz w:val="24"/>
          <w:szCs w:val="24"/>
        </w:rPr>
        <w:t xml:space="preserve">che </w:t>
      </w:r>
      <w:r w:rsidR="18C85EE6" w:rsidRPr="18C85EE6">
        <w:rPr>
          <w:rFonts w:ascii="Palatino Linotype" w:eastAsia="Palatino Linotype" w:hAnsi="Palatino Linotype" w:cs="Palatino Linotype"/>
          <w:sz w:val="24"/>
          <w:szCs w:val="24"/>
        </w:rPr>
        <w:t xml:space="preserve">si conclude la breve </w:t>
      </w:r>
      <w:r w:rsidR="18C85EE6" w:rsidRPr="18C85EE6">
        <w:rPr>
          <w:rFonts w:ascii="Palatino Linotype" w:eastAsia="Palatino Linotype" w:hAnsi="Palatino Linotype" w:cs="Palatino Linotype"/>
          <w:i/>
          <w:iCs/>
          <w:sz w:val="24"/>
          <w:szCs w:val="24"/>
        </w:rPr>
        <w:t>Nota</w:t>
      </w:r>
      <w:r w:rsidR="18C85EE6" w:rsidRPr="18C85EE6">
        <w:rPr>
          <w:rFonts w:ascii="Palatino Linotype" w:eastAsia="Palatino Linotype" w:hAnsi="Palatino Linotype" w:cs="Palatino Linotype"/>
          <w:sz w:val="24"/>
          <w:szCs w:val="24"/>
        </w:rPr>
        <w:t xml:space="preserve"> in forma di lettera </w:t>
      </w:r>
      <w:r w:rsidR="00E619AE">
        <w:rPr>
          <w:rFonts w:ascii="Palatino Linotype" w:eastAsia="Palatino Linotype" w:hAnsi="Palatino Linotype" w:cs="Palatino Linotype"/>
          <w:sz w:val="24"/>
          <w:szCs w:val="24"/>
        </w:rPr>
        <w:t>scritta da</w:t>
      </w:r>
      <w:r w:rsidR="18C85EE6" w:rsidRPr="18C85EE6">
        <w:rPr>
          <w:rFonts w:ascii="Palatino Linotype" w:eastAsia="Palatino Linotype" w:hAnsi="Palatino Linotype" w:cs="Palatino Linotype"/>
          <w:sz w:val="24"/>
          <w:szCs w:val="24"/>
        </w:rPr>
        <w:t xml:space="preserve"> Elio </w:t>
      </w:r>
      <w:proofErr w:type="spellStart"/>
      <w:r w:rsidR="18C85EE6" w:rsidRPr="18C85EE6">
        <w:rPr>
          <w:rFonts w:ascii="Palatino Linotype" w:eastAsia="Palatino Linotype" w:hAnsi="Palatino Linotype" w:cs="Palatino Linotype"/>
          <w:sz w:val="24"/>
          <w:szCs w:val="24"/>
        </w:rPr>
        <w:t>Pagliarani</w:t>
      </w:r>
      <w:proofErr w:type="spellEnd"/>
      <w:r w:rsidR="18C85EE6" w:rsidRPr="18C85EE6">
        <w:rPr>
          <w:rFonts w:ascii="Palatino Linotype" w:eastAsia="Palatino Linotype" w:hAnsi="Palatino Linotype" w:cs="Palatino Linotype"/>
          <w:sz w:val="24"/>
          <w:szCs w:val="24"/>
        </w:rPr>
        <w:t xml:space="preserve"> per l’edizione in volume dell’opera di Sara </w:t>
      </w:r>
      <w:proofErr w:type="spellStart"/>
      <w:r w:rsidR="18C85EE6" w:rsidRPr="18C85EE6">
        <w:rPr>
          <w:rFonts w:ascii="Palatino Linotype" w:eastAsia="Palatino Linotype" w:hAnsi="Palatino Linotype" w:cs="Palatino Linotype"/>
          <w:sz w:val="24"/>
          <w:szCs w:val="24"/>
        </w:rPr>
        <w:t>Ventroni</w:t>
      </w:r>
      <w:proofErr w:type="spellEnd"/>
      <w:r w:rsidR="18C85EE6" w:rsidRPr="18C85EE6">
        <w:rPr>
          <w:rFonts w:ascii="Palatino Linotype" w:eastAsia="Palatino Linotype" w:hAnsi="Palatino Linotype" w:cs="Palatino Linotype"/>
          <w:sz w:val="24"/>
          <w:szCs w:val="24"/>
        </w:rPr>
        <w:t xml:space="preserve"> </w:t>
      </w:r>
      <w:r w:rsidR="18C85EE6" w:rsidRPr="18C85EE6">
        <w:rPr>
          <w:rFonts w:ascii="Palatino Linotype" w:eastAsia="Palatino Linotype" w:hAnsi="Palatino Linotype" w:cs="Palatino Linotype"/>
          <w:i/>
          <w:iCs/>
          <w:sz w:val="24"/>
          <w:szCs w:val="24"/>
        </w:rPr>
        <w:t>Nel Gasometro</w:t>
      </w:r>
      <w:r w:rsidR="008F062B">
        <w:rPr>
          <w:rFonts w:ascii="Palatino Linotype" w:eastAsia="Palatino Linotype" w:hAnsi="Palatino Linotype" w:cs="Palatino Linotype"/>
          <w:i/>
          <w:iCs/>
          <w:sz w:val="24"/>
          <w:szCs w:val="24"/>
        </w:rPr>
        <w:t xml:space="preserve"> </w:t>
      </w:r>
      <w:r w:rsidR="008F062B">
        <w:rPr>
          <w:rFonts w:ascii="Palatino Linotype" w:eastAsia="Palatino Linotype" w:hAnsi="Palatino Linotype" w:cs="Palatino Linotype"/>
          <w:sz w:val="24"/>
          <w:szCs w:val="24"/>
        </w:rPr>
        <w:t>(</w:t>
      </w:r>
      <w:proofErr w:type="spellStart"/>
      <w:r w:rsidR="008F062B">
        <w:rPr>
          <w:rFonts w:ascii="Palatino Linotype" w:eastAsia="Palatino Linotype" w:hAnsi="Palatino Linotype" w:cs="Palatino Linotype"/>
          <w:sz w:val="24"/>
          <w:szCs w:val="24"/>
        </w:rPr>
        <w:t>Ventroni</w:t>
      </w:r>
      <w:proofErr w:type="spellEnd"/>
      <w:r w:rsidR="008F062B">
        <w:rPr>
          <w:rFonts w:ascii="Palatino Linotype" w:eastAsia="Palatino Linotype" w:hAnsi="Palatino Linotype" w:cs="Palatino Linotype"/>
          <w:sz w:val="24"/>
          <w:szCs w:val="24"/>
        </w:rPr>
        <w:t xml:space="preserve"> 2006: </w:t>
      </w:r>
      <w:r w:rsidR="0073143C">
        <w:rPr>
          <w:rFonts w:ascii="Palatino Linotype" w:eastAsia="Palatino Linotype" w:hAnsi="Palatino Linotype" w:cs="Palatino Linotype"/>
          <w:sz w:val="24"/>
          <w:szCs w:val="24"/>
        </w:rPr>
        <w:t>6</w:t>
      </w:r>
      <w:r w:rsidR="008F062B">
        <w:rPr>
          <w:rFonts w:ascii="Palatino Linotype" w:eastAsia="Palatino Linotype" w:hAnsi="Palatino Linotype" w:cs="Palatino Linotype"/>
          <w:sz w:val="24"/>
          <w:szCs w:val="24"/>
        </w:rPr>
        <w:t>)</w:t>
      </w:r>
      <w:r w:rsidR="18C85EE6" w:rsidRPr="18C85EE6">
        <w:rPr>
          <w:rFonts w:ascii="Palatino Linotype" w:eastAsia="Palatino Linotype" w:hAnsi="Palatino Linotype" w:cs="Palatino Linotype"/>
          <w:sz w:val="24"/>
          <w:szCs w:val="24"/>
        </w:rPr>
        <w:t xml:space="preserve">. </w:t>
      </w:r>
      <w:r w:rsidR="0067019F">
        <w:rPr>
          <w:rFonts w:ascii="Palatino Linotype" w:eastAsia="Palatino Linotype" w:hAnsi="Palatino Linotype" w:cs="Palatino Linotype"/>
          <w:sz w:val="24"/>
          <w:szCs w:val="24"/>
        </w:rPr>
        <w:t>Così, b</w:t>
      </w:r>
      <w:r w:rsidR="18C85EE6" w:rsidRPr="18C85EE6">
        <w:rPr>
          <w:rFonts w:ascii="Palatino Linotype" w:eastAsia="Palatino Linotype" w:hAnsi="Palatino Linotype" w:cs="Palatino Linotype"/>
          <w:sz w:val="24"/>
          <w:szCs w:val="24"/>
        </w:rPr>
        <w:t xml:space="preserve">allando </w:t>
      </w:r>
      <w:r w:rsidR="00D8781F">
        <w:rPr>
          <w:rFonts w:ascii="Palatino Linotype" w:eastAsia="Palatino Linotype" w:hAnsi="Palatino Linotype" w:cs="Palatino Linotype"/>
          <w:sz w:val="24"/>
          <w:szCs w:val="24"/>
        </w:rPr>
        <w:t xml:space="preserve">alla sua maniera </w:t>
      </w:r>
      <w:r w:rsidR="18C85EE6" w:rsidRPr="18C85EE6">
        <w:rPr>
          <w:rFonts w:ascii="Palatino Linotype" w:eastAsia="Palatino Linotype" w:hAnsi="Palatino Linotype" w:cs="Palatino Linotype"/>
          <w:sz w:val="24"/>
          <w:szCs w:val="24"/>
        </w:rPr>
        <w:t xml:space="preserve">sulla sintassi, tra </w:t>
      </w:r>
      <w:r w:rsidR="0067019F">
        <w:rPr>
          <w:rFonts w:ascii="Palatino Linotype" w:eastAsia="Palatino Linotype" w:hAnsi="Palatino Linotype" w:cs="Palatino Linotype"/>
          <w:sz w:val="24"/>
          <w:szCs w:val="24"/>
        </w:rPr>
        <w:t xml:space="preserve">le </w:t>
      </w:r>
      <w:r w:rsidR="18C85EE6" w:rsidRPr="18C85EE6">
        <w:rPr>
          <w:rFonts w:ascii="Palatino Linotype" w:eastAsia="Palatino Linotype" w:hAnsi="Palatino Linotype" w:cs="Palatino Linotype"/>
          <w:sz w:val="24"/>
          <w:szCs w:val="24"/>
        </w:rPr>
        <w:t>spinte in avanti</w:t>
      </w:r>
      <w:r w:rsidR="00E619AE">
        <w:rPr>
          <w:rFonts w:ascii="Palatino Linotype" w:eastAsia="Palatino Linotype" w:hAnsi="Palatino Linotype" w:cs="Palatino Linotype"/>
          <w:sz w:val="24"/>
          <w:szCs w:val="24"/>
        </w:rPr>
        <w:t xml:space="preserve"> delle aperture argomentative</w:t>
      </w:r>
      <w:r w:rsidR="18C85EE6" w:rsidRPr="18C85EE6">
        <w:rPr>
          <w:rFonts w:ascii="Palatino Linotype" w:eastAsia="Palatino Linotype" w:hAnsi="Palatino Linotype" w:cs="Palatino Linotype"/>
          <w:sz w:val="24"/>
          <w:szCs w:val="24"/>
        </w:rPr>
        <w:t xml:space="preserve"> e </w:t>
      </w:r>
      <w:r w:rsidR="001A3464">
        <w:rPr>
          <w:rFonts w:ascii="Palatino Linotype" w:eastAsia="Palatino Linotype" w:hAnsi="Palatino Linotype" w:cs="Palatino Linotype"/>
          <w:sz w:val="24"/>
          <w:szCs w:val="24"/>
        </w:rPr>
        <w:t>i tagli</w:t>
      </w:r>
      <w:r w:rsidR="18C85EE6" w:rsidRPr="18C85EE6">
        <w:rPr>
          <w:rFonts w:ascii="Palatino Linotype" w:eastAsia="Palatino Linotype" w:hAnsi="Palatino Linotype" w:cs="Palatino Linotype"/>
          <w:sz w:val="24"/>
          <w:szCs w:val="24"/>
        </w:rPr>
        <w:t xml:space="preserve"> in verticale </w:t>
      </w:r>
      <w:r w:rsidR="00E619AE">
        <w:rPr>
          <w:rFonts w:ascii="Palatino Linotype" w:eastAsia="Palatino Linotype" w:hAnsi="Palatino Linotype" w:cs="Palatino Linotype"/>
          <w:sz w:val="24"/>
          <w:szCs w:val="24"/>
        </w:rPr>
        <w:t>de</w:t>
      </w:r>
      <w:r w:rsidR="00D8781F">
        <w:rPr>
          <w:rFonts w:ascii="Palatino Linotype" w:eastAsia="Palatino Linotype" w:hAnsi="Palatino Linotype" w:cs="Palatino Linotype"/>
          <w:sz w:val="24"/>
          <w:szCs w:val="24"/>
        </w:rPr>
        <w:t xml:space="preserve">gli </w:t>
      </w:r>
      <w:r w:rsidR="00E619AE">
        <w:rPr>
          <w:rFonts w:ascii="Palatino Linotype" w:eastAsia="Palatino Linotype" w:hAnsi="Palatino Linotype" w:cs="Palatino Linotype"/>
          <w:sz w:val="24"/>
          <w:szCs w:val="24"/>
        </w:rPr>
        <w:t>incis</w:t>
      </w:r>
      <w:r w:rsidR="00D8781F">
        <w:rPr>
          <w:rFonts w:ascii="Palatino Linotype" w:eastAsia="Palatino Linotype" w:hAnsi="Palatino Linotype" w:cs="Palatino Linotype"/>
          <w:sz w:val="24"/>
          <w:szCs w:val="24"/>
        </w:rPr>
        <w:t>i</w:t>
      </w:r>
      <w:r w:rsidR="18C85EE6" w:rsidRPr="18C85EE6">
        <w:rPr>
          <w:rFonts w:ascii="Palatino Linotype" w:eastAsia="Palatino Linotype" w:hAnsi="Palatino Linotype" w:cs="Palatino Linotype"/>
          <w:sz w:val="24"/>
          <w:szCs w:val="24"/>
        </w:rPr>
        <w:t xml:space="preserve">, </w:t>
      </w:r>
      <w:r w:rsidR="00D8781F">
        <w:rPr>
          <w:rFonts w:ascii="Palatino Linotype" w:eastAsia="Palatino Linotype" w:hAnsi="Palatino Linotype" w:cs="Palatino Linotype"/>
          <w:sz w:val="24"/>
          <w:szCs w:val="24"/>
        </w:rPr>
        <w:t xml:space="preserve">quindici anni fa </w:t>
      </w:r>
      <w:proofErr w:type="spellStart"/>
      <w:r w:rsidR="18C85EE6" w:rsidRPr="18C85EE6">
        <w:rPr>
          <w:rFonts w:ascii="Palatino Linotype" w:eastAsia="Palatino Linotype" w:hAnsi="Palatino Linotype" w:cs="Palatino Linotype"/>
          <w:sz w:val="24"/>
          <w:szCs w:val="24"/>
        </w:rPr>
        <w:t>Pagliarani</w:t>
      </w:r>
      <w:proofErr w:type="spellEnd"/>
      <w:r w:rsidR="18C85EE6" w:rsidRPr="18C85EE6">
        <w:rPr>
          <w:rFonts w:ascii="Palatino Linotype" w:eastAsia="Palatino Linotype" w:hAnsi="Palatino Linotype" w:cs="Palatino Linotype"/>
          <w:sz w:val="24"/>
          <w:szCs w:val="24"/>
        </w:rPr>
        <w:t xml:space="preserve"> </w:t>
      </w:r>
      <w:r w:rsidR="008F062B">
        <w:rPr>
          <w:rFonts w:ascii="Palatino Linotype" w:eastAsia="Palatino Linotype" w:hAnsi="Palatino Linotype" w:cs="Palatino Linotype"/>
          <w:sz w:val="24"/>
          <w:szCs w:val="24"/>
        </w:rPr>
        <w:t xml:space="preserve">collocava </w:t>
      </w:r>
      <w:r w:rsidR="008F062B" w:rsidRPr="008F062B">
        <w:rPr>
          <w:rFonts w:ascii="Palatino Linotype" w:eastAsia="Palatino Linotype" w:hAnsi="Palatino Linotype" w:cs="Palatino Linotype"/>
          <w:i/>
          <w:iCs/>
          <w:sz w:val="24"/>
          <w:szCs w:val="24"/>
        </w:rPr>
        <w:t>Nel Gasometro</w:t>
      </w:r>
      <w:r w:rsidR="008F062B">
        <w:rPr>
          <w:rFonts w:ascii="Palatino Linotype" w:eastAsia="Palatino Linotype" w:hAnsi="Palatino Linotype" w:cs="Palatino Linotype"/>
          <w:sz w:val="24"/>
          <w:szCs w:val="24"/>
        </w:rPr>
        <w:t xml:space="preserve"> a fondamento della poesia del nuovo secolo. T</w:t>
      </w:r>
      <w:r w:rsidR="18C85EE6" w:rsidRPr="18C85EE6">
        <w:rPr>
          <w:rFonts w:ascii="Palatino Linotype" w:eastAsia="Palatino Linotype" w:hAnsi="Palatino Linotype" w:cs="Palatino Linotype"/>
          <w:sz w:val="24"/>
          <w:szCs w:val="24"/>
        </w:rPr>
        <w:t xml:space="preserve">ra le </w:t>
      </w:r>
      <w:r w:rsidR="008F062B">
        <w:rPr>
          <w:rFonts w:ascii="Palatino Linotype" w:eastAsia="Palatino Linotype" w:hAnsi="Palatino Linotype" w:cs="Palatino Linotype"/>
          <w:sz w:val="24"/>
          <w:szCs w:val="24"/>
        </w:rPr>
        <w:t xml:space="preserve">sue </w:t>
      </w:r>
      <w:r w:rsidR="18C85EE6" w:rsidRPr="18C85EE6">
        <w:rPr>
          <w:rFonts w:ascii="Palatino Linotype" w:eastAsia="Palatino Linotype" w:hAnsi="Palatino Linotype" w:cs="Palatino Linotype"/>
          <w:sz w:val="24"/>
          <w:szCs w:val="24"/>
        </w:rPr>
        <w:t xml:space="preserve">pagine </w:t>
      </w:r>
      <w:r w:rsidR="008F062B">
        <w:rPr>
          <w:rFonts w:ascii="Palatino Linotype" w:eastAsia="Palatino Linotype" w:hAnsi="Palatino Linotype" w:cs="Palatino Linotype"/>
          <w:sz w:val="24"/>
          <w:szCs w:val="24"/>
        </w:rPr>
        <w:t>sentiva</w:t>
      </w:r>
      <w:r w:rsidR="18C85EE6" w:rsidRPr="18C85EE6">
        <w:rPr>
          <w:rFonts w:ascii="Palatino Linotype" w:eastAsia="Palatino Linotype" w:hAnsi="Palatino Linotype" w:cs="Palatino Linotype"/>
          <w:sz w:val="24"/>
          <w:szCs w:val="24"/>
        </w:rPr>
        <w:t xml:space="preserve"> </w:t>
      </w:r>
      <w:r w:rsidR="008F062B">
        <w:rPr>
          <w:rFonts w:ascii="Palatino Linotype" w:eastAsia="Palatino Linotype" w:hAnsi="Palatino Linotype" w:cs="Palatino Linotype"/>
          <w:sz w:val="24"/>
          <w:szCs w:val="24"/>
        </w:rPr>
        <w:t>muovere</w:t>
      </w:r>
      <w:r w:rsidR="0067019F">
        <w:rPr>
          <w:rFonts w:ascii="Palatino Linotype" w:eastAsia="Palatino Linotype" w:hAnsi="Palatino Linotype" w:cs="Palatino Linotype"/>
          <w:sz w:val="24"/>
          <w:szCs w:val="24"/>
        </w:rPr>
        <w:t xml:space="preserve"> qualcosa di fondamentale per </w:t>
      </w:r>
      <w:r w:rsidR="008F062B">
        <w:rPr>
          <w:rFonts w:ascii="Palatino Linotype" w:eastAsia="Palatino Linotype" w:hAnsi="Palatino Linotype" w:cs="Palatino Linotype"/>
          <w:sz w:val="24"/>
          <w:szCs w:val="24"/>
        </w:rPr>
        <w:t>il futuro della poesia</w:t>
      </w:r>
      <w:r w:rsidR="18C85EE6" w:rsidRPr="18C85EE6">
        <w:rPr>
          <w:rFonts w:ascii="Palatino Linotype" w:eastAsia="Palatino Linotype" w:hAnsi="Palatino Linotype" w:cs="Palatino Linotype"/>
          <w:sz w:val="24"/>
          <w:szCs w:val="24"/>
        </w:rPr>
        <w:t xml:space="preserve">: </w:t>
      </w:r>
      <w:r w:rsidR="0073143C">
        <w:rPr>
          <w:rFonts w:ascii="Palatino Linotype" w:eastAsia="Palatino Linotype" w:hAnsi="Palatino Linotype" w:cs="Palatino Linotype"/>
          <w:sz w:val="24"/>
          <w:szCs w:val="24"/>
        </w:rPr>
        <w:t>«</w:t>
      </w:r>
      <w:r w:rsidR="18C85EE6" w:rsidRPr="18C85EE6">
        <w:rPr>
          <w:rFonts w:ascii="Palatino Linotype" w:eastAsia="Palatino Linotype" w:hAnsi="Palatino Linotype" w:cs="Palatino Linotype"/>
          <w:sz w:val="24"/>
          <w:szCs w:val="24"/>
        </w:rPr>
        <w:t>questa</w:t>
      </w:r>
      <w:r w:rsidR="0073143C">
        <w:rPr>
          <w:rFonts w:ascii="Palatino Linotype" w:eastAsia="Palatino Linotype" w:hAnsi="Palatino Linotype" w:cs="Palatino Linotype"/>
          <w:sz w:val="24"/>
          <w:szCs w:val="24"/>
        </w:rPr>
        <w:t>»</w:t>
      </w:r>
      <w:r w:rsidR="18C85EE6" w:rsidRPr="18C85EE6">
        <w:rPr>
          <w:rFonts w:ascii="Palatino Linotype" w:eastAsia="Palatino Linotype" w:hAnsi="Palatino Linotype" w:cs="Palatino Linotype"/>
          <w:sz w:val="24"/>
          <w:szCs w:val="24"/>
        </w:rPr>
        <w:t xml:space="preserve"> </w:t>
      </w:r>
      <w:r w:rsidR="000E4156">
        <w:rPr>
          <w:rFonts w:ascii="Palatino Linotype" w:eastAsia="Palatino Linotype" w:hAnsi="Palatino Linotype" w:cs="Palatino Linotype"/>
          <w:sz w:val="24"/>
          <w:szCs w:val="24"/>
        </w:rPr>
        <w:t xml:space="preserve">- ammoniva - </w:t>
      </w:r>
      <w:r w:rsidR="18C85EE6" w:rsidRPr="18C85EE6">
        <w:rPr>
          <w:rFonts w:ascii="Palatino Linotype" w:eastAsia="Palatino Linotype" w:hAnsi="Palatino Linotype" w:cs="Palatino Linotype"/>
          <w:sz w:val="24"/>
          <w:szCs w:val="24"/>
        </w:rPr>
        <w:t xml:space="preserve">è </w:t>
      </w:r>
      <w:r w:rsidR="0073143C">
        <w:rPr>
          <w:rFonts w:ascii="Palatino Linotype" w:eastAsia="Palatino Linotype" w:hAnsi="Palatino Linotype" w:cs="Palatino Linotype"/>
          <w:sz w:val="24"/>
          <w:szCs w:val="24"/>
        </w:rPr>
        <w:t>«</w:t>
      </w:r>
      <w:r w:rsidR="18C85EE6" w:rsidRPr="18C85EE6">
        <w:rPr>
          <w:rFonts w:ascii="Palatino Linotype" w:eastAsia="Palatino Linotype" w:hAnsi="Palatino Linotype" w:cs="Palatino Linotype"/>
          <w:sz w:val="24"/>
          <w:szCs w:val="24"/>
        </w:rPr>
        <w:t>poesia basilare della poesia del Duemila</w:t>
      </w:r>
      <w:r w:rsidR="0073143C">
        <w:rPr>
          <w:rFonts w:ascii="Palatino Linotype" w:eastAsia="Palatino Linotype" w:hAnsi="Palatino Linotype" w:cs="Palatino Linotype"/>
          <w:sz w:val="24"/>
          <w:szCs w:val="24"/>
        </w:rPr>
        <w:t>»</w:t>
      </w:r>
      <w:r w:rsidR="18C85EE6" w:rsidRPr="18C85EE6">
        <w:rPr>
          <w:rFonts w:ascii="Palatino Linotype" w:eastAsia="Palatino Linotype" w:hAnsi="Palatino Linotype" w:cs="Palatino Linotype"/>
          <w:sz w:val="24"/>
          <w:szCs w:val="24"/>
        </w:rPr>
        <w:t xml:space="preserve">, una poesia di cui rilevava </w:t>
      </w:r>
      <w:r w:rsidR="00E619AE">
        <w:rPr>
          <w:rFonts w:ascii="Palatino Linotype" w:eastAsia="Palatino Linotype" w:hAnsi="Palatino Linotype" w:cs="Palatino Linotype"/>
          <w:sz w:val="24"/>
          <w:szCs w:val="24"/>
        </w:rPr>
        <w:t xml:space="preserve">soprattutto </w:t>
      </w:r>
      <w:r w:rsidR="18C85EE6" w:rsidRPr="18C85EE6">
        <w:rPr>
          <w:rFonts w:ascii="Palatino Linotype" w:eastAsia="Palatino Linotype" w:hAnsi="Palatino Linotype" w:cs="Palatino Linotype"/>
          <w:sz w:val="24"/>
          <w:szCs w:val="24"/>
        </w:rPr>
        <w:t xml:space="preserve">il respiro </w:t>
      </w:r>
      <w:proofErr w:type="spellStart"/>
      <w:r w:rsidR="18C85EE6" w:rsidRPr="18C85EE6">
        <w:rPr>
          <w:rFonts w:ascii="Palatino Linotype" w:eastAsia="Palatino Linotype" w:hAnsi="Palatino Linotype" w:cs="Palatino Linotype"/>
          <w:sz w:val="24"/>
          <w:szCs w:val="24"/>
        </w:rPr>
        <w:t>poematico</w:t>
      </w:r>
      <w:proofErr w:type="spellEnd"/>
      <w:r w:rsidR="00E619AE">
        <w:rPr>
          <w:rFonts w:ascii="Palatino Linotype" w:eastAsia="Palatino Linotype" w:hAnsi="Palatino Linotype" w:cs="Palatino Linotype"/>
          <w:sz w:val="24"/>
          <w:szCs w:val="24"/>
        </w:rPr>
        <w:t xml:space="preserve"> </w:t>
      </w:r>
      <w:r w:rsidR="008B28AA">
        <w:rPr>
          <w:rFonts w:ascii="Palatino Linotype" w:eastAsia="Palatino Linotype" w:hAnsi="Palatino Linotype" w:cs="Palatino Linotype"/>
          <w:sz w:val="24"/>
          <w:szCs w:val="24"/>
        </w:rPr>
        <w:t xml:space="preserve">- </w:t>
      </w:r>
      <w:r w:rsidR="0073143C">
        <w:rPr>
          <w:rFonts w:ascii="Palatino Linotype" w:eastAsia="Palatino Linotype" w:hAnsi="Palatino Linotype" w:cs="Palatino Linotype"/>
          <w:sz w:val="24"/>
          <w:szCs w:val="24"/>
        </w:rPr>
        <w:t>«</w:t>
      </w:r>
      <w:r w:rsidR="00E619AE">
        <w:rPr>
          <w:rFonts w:ascii="Palatino Linotype" w:eastAsia="Palatino Linotype" w:hAnsi="Palatino Linotype" w:cs="Palatino Linotype"/>
          <w:sz w:val="24"/>
          <w:szCs w:val="24"/>
        </w:rPr>
        <w:t>poemetto anzi poema</w:t>
      </w:r>
      <w:r w:rsidR="008B28AA">
        <w:rPr>
          <w:rFonts w:ascii="Palatino Linotype" w:eastAsia="Palatino Linotype" w:hAnsi="Palatino Linotype" w:cs="Palatino Linotype"/>
          <w:sz w:val="24"/>
          <w:szCs w:val="24"/>
        </w:rPr>
        <w:t xml:space="preserve"> (</w:t>
      </w:r>
      <w:r w:rsidR="0067019F">
        <w:rPr>
          <w:rFonts w:ascii="Palatino Linotype" w:eastAsia="Palatino Linotype" w:hAnsi="Palatino Linotype" w:cs="Palatino Linotype"/>
          <w:sz w:val="24"/>
          <w:szCs w:val="24"/>
        </w:rPr>
        <w:t>non facciamo i finti tonti</w:t>
      </w:r>
      <w:r w:rsidR="008B28AA">
        <w:rPr>
          <w:rFonts w:ascii="Palatino Linotype" w:eastAsia="Palatino Linotype" w:hAnsi="Palatino Linotype" w:cs="Palatino Linotype"/>
          <w:sz w:val="24"/>
          <w:szCs w:val="24"/>
        </w:rPr>
        <w:t>)</w:t>
      </w:r>
      <w:r w:rsidR="0073143C">
        <w:rPr>
          <w:rFonts w:ascii="Palatino Linotype" w:eastAsia="Palatino Linotype" w:hAnsi="Palatino Linotype" w:cs="Palatino Linotype"/>
          <w:sz w:val="24"/>
          <w:szCs w:val="24"/>
        </w:rPr>
        <w:t>»</w:t>
      </w:r>
      <w:r w:rsidR="008B28AA">
        <w:rPr>
          <w:rFonts w:ascii="Palatino Linotype" w:eastAsia="Palatino Linotype" w:hAnsi="Palatino Linotype" w:cs="Palatino Linotype"/>
          <w:sz w:val="24"/>
          <w:szCs w:val="24"/>
        </w:rPr>
        <w:t xml:space="preserve"> -</w:t>
      </w:r>
      <w:r w:rsidR="18C85EE6" w:rsidRPr="18C85EE6">
        <w:rPr>
          <w:rFonts w:ascii="Palatino Linotype" w:eastAsia="Palatino Linotype" w:hAnsi="Palatino Linotype" w:cs="Palatino Linotype"/>
          <w:sz w:val="24"/>
          <w:szCs w:val="24"/>
        </w:rPr>
        <w:t xml:space="preserve"> e </w:t>
      </w:r>
      <w:r w:rsidR="008B28AA">
        <w:rPr>
          <w:rFonts w:ascii="Palatino Linotype" w:eastAsia="Palatino Linotype" w:hAnsi="Palatino Linotype" w:cs="Palatino Linotype"/>
          <w:sz w:val="24"/>
          <w:szCs w:val="24"/>
        </w:rPr>
        <w:t xml:space="preserve">un rigore della sregolatezza </w:t>
      </w:r>
      <w:r>
        <w:rPr>
          <w:rFonts w:ascii="Palatino Linotype" w:eastAsia="Palatino Linotype" w:hAnsi="Palatino Linotype" w:cs="Palatino Linotype"/>
          <w:sz w:val="24"/>
          <w:szCs w:val="24"/>
        </w:rPr>
        <w:t xml:space="preserve">a fungere da motore </w:t>
      </w:r>
      <w:r w:rsidR="00ED2929">
        <w:rPr>
          <w:rFonts w:ascii="Palatino Linotype" w:eastAsia="Palatino Linotype" w:hAnsi="Palatino Linotype" w:cs="Palatino Linotype"/>
          <w:sz w:val="24"/>
          <w:szCs w:val="24"/>
        </w:rPr>
        <w:t>per</w:t>
      </w:r>
      <w:r w:rsidR="001A3464">
        <w:rPr>
          <w:rFonts w:ascii="Palatino Linotype" w:eastAsia="Palatino Linotype" w:hAnsi="Palatino Linotype" w:cs="Palatino Linotype"/>
          <w:sz w:val="24"/>
          <w:szCs w:val="24"/>
        </w:rPr>
        <w:t xml:space="preserve"> tenere </w:t>
      </w:r>
      <w:r w:rsidR="0020427F">
        <w:rPr>
          <w:rFonts w:ascii="Palatino Linotype" w:eastAsia="Palatino Linotype" w:hAnsi="Palatino Linotype" w:cs="Palatino Linotype"/>
          <w:sz w:val="24"/>
          <w:szCs w:val="24"/>
        </w:rPr>
        <w:t>in alto</w:t>
      </w:r>
      <w:r w:rsidR="00ED2929">
        <w:rPr>
          <w:rFonts w:ascii="Palatino Linotype" w:eastAsia="Palatino Linotype" w:hAnsi="Palatino Linotype" w:cs="Palatino Linotype"/>
          <w:sz w:val="24"/>
          <w:szCs w:val="24"/>
        </w:rPr>
        <w:t xml:space="preserve"> </w:t>
      </w:r>
      <w:r w:rsidR="008B28AA">
        <w:rPr>
          <w:rFonts w:ascii="Palatino Linotype" w:eastAsia="Palatino Linotype" w:hAnsi="Palatino Linotype" w:cs="Palatino Linotype"/>
          <w:sz w:val="24"/>
          <w:szCs w:val="24"/>
        </w:rPr>
        <w:t xml:space="preserve">tensione e ritmo: </w:t>
      </w:r>
      <w:r w:rsidR="0073143C">
        <w:rPr>
          <w:rFonts w:ascii="Palatino Linotype" w:eastAsia="Palatino Linotype" w:hAnsi="Palatino Linotype" w:cs="Palatino Linotype"/>
          <w:sz w:val="24"/>
          <w:szCs w:val="24"/>
        </w:rPr>
        <w:t>«</w:t>
      </w:r>
      <w:r w:rsidR="008B28AA">
        <w:rPr>
          <w:rFonts w:ascii="Palatino Linotype" w:eastAsia="Palatino Linotype" w:hAnsi="Palatino Linotype" w:cs="Palatino Linotype"/>
          <w:sz w:val="24"/>
          <w:szCs w:val="24"/>
        </w:rPr>
        <w:t>mi sembri esagerata, di quelle esagerate che fanno invidia: come fai a sostenere tensione e ritmo per così tanti versi! Eppure li sostieni, quella e questo, almeno secondo me; e spero che ben presto saremo in tanti, diventeremo fan dell’astratto rigore della tua sregolatezza</w:t>
      </w:r>
      <w:r w:rsidR="0073143C">
        <w:rPr>
          <w:rFonts w:ascii="Palatino Linotype" w:eastAsia="Palatino Linotype" w:hAnsi="Palatino Linotype" w:cs="Palatino Linotype"/>
          <w:sz w:val="24"/>
          <w:szCs w:val="24"/>
        </w:rPr>
        <w:t>»</w:t>
      </w:r>
      <w:r w:rsidR="18C85EE6" w:rsidRPr="18C85EE6">
        <w:rPr>
          <w:rFonts w:ascii="Palatino Linotype" w:eastAsia="Palatino Linotype" w:hAnsi="Palatino Linotype" w:cs="Palatino Linotype"/>
          <w:sz w:val="24"/>
          <w:szCs w:val="24"/>
        </w:rPr>
        <w:t xml:space="preserve"> </w:t>
      </w:r>
      <w:r w:rsidR="008B28AA">
        <w:rPr>
          <w:rFonts w:ascii="Palatino Linotype" w:eastAsia="Palatino Linotype" w:hAnsi="Palatino Linotype" w:cs="Palatino Linotype"/>
          <w:sz w:val="24"/>
          <w:szCs w:val="24"/>
        </w:rPr>
        <w:t>(</w:t>
      </w:r>
      <w:proofErr w:type="spellStart"/>
      <w:r w:rsidR="008B28AA">
        <w:rPr>
          <w:rFonts w:ascii="Palatino Linotype" w:eastAsia="Palatino Linotype" w:hAnsi="Palatino Linotype" w:cs="Palatino Linotype"/>
          <w:sz w:val="24"/>
          <w:szCs w:val="24"/>
        </w:rPr>
        <w:t>Ventroni</w:t>
      </w:r>
      <w:proofErr w:type="spellEnd"/>
      <w:r w:rsidR="008B28AA">
        <w:rPr>
          <w:rFonts w:ascii="Palatino Linotype" w:eastAsia="Palatino Linotype" w:hAnsi="Palatino Linotype" w:cs="Palatino Linotype"/>
          <w:sz w:val="24"/>
          <w:szCs w:val="24"/>
        </w:rPr>
        <w:t xml:space="preserve"> 2006: 5) - </w:t>
      </w:r>
      <w:r w:rsidR="18C85EE6" w:rsidRPr="18C85EE6">
        <w:rPr>
          <w:rFonts w:ascii="Palatino Linotype" w:eastAsia="Palatino Linotype" w:hAnsi="Palatino Linotype" w:cs="Palatino Linotype"/>
          <w:sz w:val="24"/>
          <w:szCs w:val="24"/>
        </w:rPr>
        <w:t>scrive</w:t>
      </w:r>
      <w:r w:rsidR="000E4156">
        <w:rPr>
          <w:rFonts w:ascii="Palatino Linotype" w:eastAsia="Palatino Linotype" w:hAnsi="Palatino Linotype" w:cs="Palatino Linotype"/>
          <w:sz w:val="24"/>
          <w:szCs w:val="24"/>
        </w:rPr>
        <w:t>va</w:t>
      </w:r>
      <w:r w:rsidR="0067019F">
        <w:rPr>
          <w:rFonts w:ascii="Palatino Linotype" w:eastAsia="Palatino Linotype" w:hAnsi="Palatino Linotype" w:cs="Palatino Linotype"/>
          <w:sz w:val="24"/>
          <w:szCs w:val="24"/>
        </w:rPr>
        <w:t xml:space="preserve"> </w:t>
      </w:r>
      <w:proofErr w:type="spellStart"/>
      <w:r w:rsidR="008B28AA">
        <w:rPr>
          <w:rFonts w:ascii="Palatino Linotype" w:eastAsia="Palatino Linotype" w:hAnsi="Palatino Linotype" w:cs="Palatino Linotype"/>
          <w:sz w:val="24"/>
          <w:szCs w:val="24"/>
        </w:rPr>
        <w:t>Pagliarani</w:t>
      </w:r>
      <w:proofErr w:type="spellEnd"/>
      <w:r w:rsidR="008B28AA">
        <w:rPr>
          <w:rFonts w:ascii="Palatino Linotype" w:eastAsia="Palatino Linotype" w:hAnsi="Palatino Linotype" w:cs="Palatino Linotype"/>
          <w:sz w:val="24"/>
          <w:szCs w:val="24"/>
        </w:rPr>
        <w:t xml:space="preserve"> </w:t>
      </w:r>
      <w:r w:rsidR="0067019F">
        <w:rPr>
          <w:rFonts w:ascii="Palatino Linotype" w:eastAsia="Palatino Linotype" w:hAnsi="Palatino Linotype" w:cs="Palatino Linotype"/>
          <w:sz w:val="24"/>
          <w:szCs w:val="24"/>
        </w:rPr>
        <w:t xml:space="preserve">a </w:t>
      </w:r>
      <w:proofErr w:type="spellStart"/>
      <w:r w:rsidR="0067019F">
        <w:rPr>
          <w:rFonts w:ascii="Palatino Linotype" w:eastAsia="Palatino Linotype" w:hAnsi="Palatino Linotype" w:cs="Palatino Linotype"/>
          <w:sz w:val="24"/>
          <w:szCs w:val="24"/>
        </w:rPr>
        <w:t>Ventroni</w:t>
      </w:r>
      <w:proofErr w:type="spellEnd"/>
      <w:r w:rsidR="0067019F">
        <w:rPr>
          <w:rFonts w:ascii="Palatino Linotype" w:eastAsia="Palatino Linotype" w:hAnsi="Palatino Linotype" w:cs="Palatino Linotype"/>
          <w:sz w:val="24"/>
          <w:szCs w:val="24"/>
        </w:rPr>
        <w:t>, la quale,</w:t>
      </w:r>
      <w:r w:rsidR="18C85EE6" w:rsidRPr="18C85EE6">
        <w:rPr>
          <w:rFonts w:ascii="Palatino Linotype" w:eastAsia="Palatino Linotype" w:hAnsi="Palatino Linotype" w:cs="Palatino Linotype"/>
          <w:sz w:val="24"/>
          <w:szCs w:val="24"/>
        </w:rPr>
        <w:t xml:space="preserve"> all’altro capo del volume, </w:t>
      </w:r>
      <w:r>
        <w:rPr>
          <w:rFonts w:ascii="Palatino Linotype" w:eastAsia="Palatino Linotype" w:hAnsi="Palatino Linotype" w:cs="Palatino Linotype"/>
          <w:sz w:val="24"/>
          <w:szCs w:val="24"/>
        </w:rPr>
        <w:t>in calce</w:t>
      </w:r>
      <w:r w:rsidR="18C85EE6" w:rsidRPr="18C85EE6">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al</w:t>
      </w:r>
      <w:r w:rsidR="00D8781F">
        <w:rPr>
          <w:rFonts w:ascii="Palatino Linotype" w:eastAsia="Palatino Linotype" w:hAnsi="Palatino Linotype" w:cs="Palatino Linotype"/>
          <w:sz w:val="24"/>
          <w:szCs w:val="24"/>
        </w:rPr>
        <w:t>la propria</w:t>
      </w:r>
      <w:r w:rsidR="18C85EE6" w:rsidRPr="18C85EE6">
        <w:rPr>
          <w:rFonts w:ascii="Palatino Linotype" w:eastAsia="Palatino Linotype" w:hAnsi="Palatino Linotype" w:cs="Palatino Linotype"/>
          <w:sz w:val="24"/>
          <w:szCs w:val="24"/>
        </w:rPr>
        <w:t xml:space="preserve"> </w:t>
      </w:r>
      <w:r w:rsidR="18C85EE6" w:rsidRPr="00000D49">
        <w:rPr>
          <w:rFonts w:ascii="Palatino Linotype" w:eastAsia="Palatino Linotype" w:hAnsi="Palatino Linotype" w:cs="Palatino Linotype"/>
          <w:i/>
          <w:iCs/>
          <w:sz w:val="24"/>
          <w:szCs w:val="24"/>
        </w:rPr>
        <w:t>Not</w:t>
      </w:r>
      <w:r w:rsidR="00D8781F" w:rsidRPr="00000D49">
        <w:rPr>
          <w:rFonts w:ascii="Palatino Linotype" w:eastAsia="Palatino Linotype" w:hAnsi="Palatino Linotype" w:cs="Palatino Linotype"/>
          <w:i/>
          <w:iCs/>
          <w:sz w:val="24"/>
          <w:szCs w:val="24"/>
        </w:rPr>
        <w:t>a al testo</w:t>
      </w:r>
      <w:r w:rsidR="18C85EE6" w:rsidRPr="18C85EE6">
        <w:rPr>
          <w:rFonts w:ascii="Palatino Linotype" w:eastAsia="Palatino Linotype" w:hAnsi="Palatino Linotype" w:cs="Palatino Linotype"/>
          <w:sz w:val="24"/>
          <w:szCs w:val="24"/>
        </w:rPr>
        <w:t>, precisa</w:t>
      </w:r>
      <w:r w:rsidR="000E4156">
        <w:rPr>
          <w:rFonts w:ascii="Palatino Linotype" w:eastAsia="Palatino Linotype" w:hAnsi="Palatino Linotype" w:cs="Palatino Linotype"/>
          <w:sz w:val="24"/>
          <w:szCs w:val="24"/>
        </w:rPr>
        <w:t>va</w:t>
      </w:r>
      <w:r w:rsidR="18C85EE6" w:rsidRPr="18C85EE6">
        <w:rPr>
          <w:rFonts w:ascii="Palatino Linotype" w:eastAsia="Palatino Linotype" w:hAnsi="Palatino Linotype" w:cs="Palatino Linotype"/>
          <w:sz w:val="24"/>
          <w:szCs w:val="24"/>
        </w:rPr>
        <w:t xml:space="preserve"> che </w:t>
      </w:r>
      <w:r w:rsidR="0073143C">
        <w:rPr>
          <w:rFonts w:ascii="Palatino Linotype" w:eastAsia="Palatino Linotype" w:hAnsi="Palatino Linotype" w:cs="Palatino Linotype"/>
          <w:sz w:val="24"/>
          <w:szCs w:val="24"/>
        </w:rPr>
        <w:t>«</w:t>
      </w:r>
      <w:r w:rsidR="18C85EE6" w:rsidRPr="009564C3">
        <w:rPr>
          <w:rFonts w:ascii="Palatino Linotype" w:eastAsia="Palatino Linotype" w:hAnsi="Palatino Linotype" w:cs="Palatino Linotype"/>
          <w:i/>
          <w:iCs/>
          <w:sz w:val="24"/>
          <w:szCs w:val="24"/>
        </w:rPr>
        <w:t xml:space="preserve">questo Gasometro in parti varie appartiene a molte persone ma è dedicato interamente a Elio </w:t>
      </w:r>
      <w:proofErr w:type="spellStart"/>
      <w:r w:rsidR="18C85EE6" w:rsidRPr="009564C3">
        <w:rPr>
          <w:rFonts w:ascii="Palatino Linotype" w:eastAsia="Palatino Linotype" w:hAnsi="Palatino Linotype" w:cs="Palatino Linotype"/>
          <w:i/>
          <w:iCs/>
          <w:sz w:val="24"/>
          <w:szCs w:val="24"/>
        </w:rPr>
        <w:t>Pagliarani</w:t>
      </w:r>
      <w:proofErr w:type="spellEnd"/>
      <w:r w:rsidR="0073143C">
        <w:rPr>
          <w:rFonts w:ascii="Palatino Linotype" w:eastAsia="Palatino Linotype" w:hAnsi="Palatino Linotype" w:cs="Palatino Linotype"/>
          <w:sz w:val="24"/>
          <w:szCs w:val="24"/>
        </w:rPr>
        <w:t>»</w:t>
      </w:r>
      <w:r w:rsidR="008B28AA">
        <w:rPr>
          <w:rFonts w:ascii="Palatino Linotype" w:eastAsia="Palatino Linotype" w:hAnsi="Palatino Linotype" w:cs="Palatino Linotype"/>
          <w:sz w:val="24"/>
          <w:szCs w:val="24"/>
        </w:rPr>
        <w:t xml:space="preserve"> (</w:t>
      </w:r>
      <w:proofErr w:type="spellStart"/>
      <w:r w:rsidR="008B28AA">
        <w:rPr>
          <w:rFonts w:ascii="Palatino Linotype" w:eastAsia="Palatino Linotype" w:hAnsi="Palatino Linotype" w:cs="Palatino Linotype"/>
          <w:sz w:val="24"/>
          <w:szCs w:val="24"/>
        </w:rPr>
        <w:t>Ventroni</w:t>
      </w:r>
      <w:proofErr w:type="spellEnd"/>
      <w:r w:rsidR="008B28AA">
        <w:rPr>
          <w:rFonts w:ascii="Palatino Linotype" w:eastAsia="Palatino Linotype" w:hAnsi="Palatino Linotype" w:cs="Palatino Linotype"/>
          <w:sz w:val="24"/>
          <w:szCs w:val="24"/>
        </w:rPr>
        <w:t xml:space="preserve"> 2006: 127)</w:t>
      </w:r>
      <w:r w:rsidR="18C85EE6" w:rsidRPr="18C85EE6">
        <w:rPr>
          <w:rFonts w:ascii="Palatino Linotype" w:eastAsia="Palatino Linotype" w:hAnsi="Palatino Linotype" w:cs="Palatino Linotype"/>
          <w:sz w:val="24"/>
          <w:szCs w:val="24"/>
        </w:rPr>
        <w:t xml:space="preserve">. </w:t>
      </w:r>
    </w:p>
    <w:p w14:paraId="7F7EE160" w14:textId="64C9D7BC" w:rsidR="00BA1A5A" w:rsidRDefault="00FF0AF5" w:rsidP="18C85EE6">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Questo dialogo a distanza, all’interno del libro, tra l’autrice</w:t>
      </w:r>
      <w:r w:rsidR="00B12554">
        <w:rPr>
          <w:rFonts w:ascii="Palatino Linotype" w:eastAsia="Palatino Linotype" w:hAnsi="Palatino Linotype" w:cs="Palatino Linotype"/>
          <w:sz w:val="24"/>
          <w:szCs w:val="24"/>
        </w:rPr>
        <w:t xml:space="preserve">, a un </w:t>
      </w:r>
      <w:r w:rsidR="00C066F4">
        <w:rPr>
          <w:rFonts w:ascii="Palatino Linotype" w:eastAsia="Palatino Linotype" w:hAnsi="Palatino Linotype" w:cs="Palatino Linotype"/>
          <w:sz w:val="24"/>
          <w:szCs w:val="24"/>
        </w:rPr>
        <w:t>capo</w:t>
      </w:r>
      <w:r w:rsidR="00B12554">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e il prefatore </w:t>
      </w:r>
      <w:r w:rsidR="00456531">
        <w:rPr>
          <w:rFonts w:ascii="Palatino Linotype" w:eastAsia="Palatino Linotype" w:hAnsi="Palatino Linotype" w:cs="Palatino Linotype"/>
          <w:sz w:val="24"/>
          <w:szCs w:val="24"/>
        </w:rPr>
        <w:t xml:space="preserve">nonché </w:t>
      </w:r>
      <w:r>
        <w:rPr>
          <w:rFonts w:ascii="Palatino Linotype" w:eastAsia="Palatino Linotype" w:hAnsi="Palatino Linotype" w:cs="Palatino Linotype"/>
          <w:sz w:val="24"/>
          <w:szCs w:val="24"/>
        </w:rPr>
        <w:t>dedicatario</w:t>
      </w:r>
      <w:r w:rsidR="00B12554">
        <w:rPr>
          <w:rFonts w:ascii="Palatino Linotype" w:eastAsia="Palatino Linotype" w:hAnsi="Palatino Linotype" w:cs="Palatino Linotype"/>
          <w:sz w:val="24"/>
          <w:szCs w:val="24"/>
        </w:rPr>
        <w:t>, all’altro,</w:t>
      </w:r>
      <w:r>
        <w:rPr>
          <w:rFonts w:ascii="Palatino Linotype" w:eastAsia="Palatino Linotype" w:hAnsi="Palatino Linotype" w:cs="Palatino Linotype"/>
          <w:sz w:val="24"/>
          <w:szCs w:val="24"/>
        </w:rPr>
        <w:t xml:space="preserve"> </w:t>
      </w:r>
      <w:r w:rsidR="18C85EE6" w:rsidRPr="18C85EE6">
        <w:rPr>
          <w:rFonts w:ascii="Palatino Linotype" w:eastAsia="Palatino Linotype" w:hAnsi="Palatino Linotype" w:cs="Palatino Linotype"/>
          <w:sz w:val="24"/>
          <w:szCs w:val="24"/>
        </w:rPr>
        <w:t>potrebbe essere</w:t>
      </w:r>
      <w:r>
        <w:rPr>
          <w:rFonts w:ascii="Palatino Linotype" w:eastAsia="Palatino Linotype" w:hAnsi="Palatino Linotype" w:cs="Palatino Linotype"/>
          <w:sz w:val="24"/>
          <w:szCs w:val="24"/>
        </w:rPr>
        <w:t xml:space="preserve"> </w:t>
      </w:r>
      <w:r w:rsidR="00D8781F">
        <w:rPr>
          <w:rFonts w:ascii="Palatino Linotype" w:eastAsia="Palatino Linotype" w:hAnsi="Palatino Linotype" w:cs="Palatino Linotype"/>
          <w:sz w:val="24"/>
          <w:szCs w:val="24"/>
        </w:rPr>
        <w:t>semplicemente</w:t>
      </w:r>
      <w:r w:rsidR="18C85EE6" w:rsidRPr="18C85EE6">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collocato nella cornice del</w:t>
      </w:r>
      <w:r w:rsidR="18C85EE6" w:rsidRPr="18C85EE6">
        <w:rPr>
          <w:rFonts w:ascii="Palatino Linotype" w:eastAsia="Palatino Linotype" w:hAnsi="Palatino Linotype" w:cs="Palatino Linotype"/>
          <w:sz w:val="24"/>
          <w:szCs w:val="24"/>
        </w:rPr>
        <w:t xml:space="preserve"> rapporto tra </w:t>
      </w:r>
      <w:r w:rsidR="00D8781F">
        <w:rPr>
          <w:rFonts w:ascii="Palatino Linotype" w:eastAsia="Palatino Linotype" w:hAnsi="Palatino Linotype" w:cs="Palatino Linotype"/>
          <w:sz w:val="24"/>
          <w:szCs w:val="24"/>
        </w:rPr>
        <w:t xml:space="preserve">un </w:t>
      </w:r>
      <w:r w:rsidR="18C85EE6" w:rsidRPr="18C85EE6">
        <w:rPr>
          <w:rFonts w:ascii="Palatino Linotype" w:eastAsia="Palatino Linotype" w:hAnsi="Palatino Linotype" w:cs="Palatino Linotype"/>
          <w:sz w:val="24"/>
          <w:szCs w:val="24"/>
        </w:rPr>
        <w:t xml:space="preserve">maestro e </w:t>
      </w:r>
      <w:r w:rsidR="00B12554">
        <w:rPr>
          <w:rFonts w:ascii="Palatino Linotype" w:eastAsia="Palatino Linotype" w:hAnsi="Palatino Linotype" w:cs="Palatino Linotype"/>
          <w:sz w:val="24"/>
          <w:szCs w:val="24"/>
        </w:rPr>
        <w:t>un’</w:t>
      </w:r>
      <w:r w:rsidR="18C85EE6" w:rsidRPr="18C85EE6">
        <w:rPr>
          <w:rFonts w:ascii="Palatino Linotype" w:eastAsia="Palatino Linotype" w:hAnsi="Palatino Linotype" w:cs="Palatino Linotype"/>
          <w:sz w:val="24"/>
          <w:szCs w:val="24"/>
        </w:rPr>
        <w:t>allieva</w:t>
      </w:r>
      <w:r w:rsidR="00B12554">
        <w:rPr>
          <w:rFonts w:ascii="Palatino Linotype" w:eastAsia="Palatino Linotype" w:hAnsi="Palatino Linotype" w:cs="Palatino Linotype"/>
          <w:sz w:val="24"/>
          <w:szCs w:val="24"/>
        </w:rPr>
        <w:t xml:space="preserve"> che si riconoscono reciprocamente come tali</w:t>
      </w:r>
      <w:r w:rsidR="18C85EE6" w:rsidRPr="18C85EE6">
        <w:rPr>
          <w:rFonts w:ascii="Palatino Linotype" w:eastAsia="Palatino Linotype" w:hAnsi="Palatino Linotype" w:cs="Palatino Linotype"/>
          <w:sz w:val="24"/>
          <w:szCs w:val="24"/>
        </w:rPr>
        <w:t xml:space="preserve">. </w:t>
      </w:r>
      <w:r w:rsidR="00B12554">
        <w:rPr>
          <w:rFonts w:ascii="Palatino Linotype" w:eastAsia="Palatino Linotype" w:hAnsi="Palatino Linotype" w:cs="Palatino Linotype"/>
          <w:sz w:val="24"/>
          <w:szCs w:val="24"/>
        </w:rPr>
        <w:t xml:space="preserve">Il gesto sarebbe </w:t>
      </w:r>
      <w:r w:rsidR="008F1BC2">
        <w:rPr>
          <w:rFonts w:ascii="Palatino Linotype" w:eastAsia="Palatino Linotype" w:hAnsi="Palatino Linotype" w:cs="Palatino Linotype"/>
          <w:sz w:val="24"/>
          <w:szCs w:val="24"/>
        </w:rPr>
        <w:t xml:space="preserve">in parte </w:t>
      </w:r>
      <w:r w:rsidR="00B12554">
        <w:rPr>
          <w:rFonts w:ascii="Palatino Linotype" w:eastAsia="Palatino Linotype" w:hAnsi="Palatino Linotype" w:cs="Palatino Linotype"/>
          <w:sz w:val="24"/>
          <w:szCs w:val="24"/>
        </w:rPr>
        <w:t xml:space="preserve">corretto, ma non sufficiente, forse, </w:t>
      </w:r>
      <w:r w:rsidR="00B12554" w:rsidRPr="00B12554">
        <w:rPr>
          <w:rFonts w:ascii="Palatino Linotype" w:eastAsia="Palatino Linotype" w:hAnsi="Palatino Linotype" w:cs="Palatino Linotype"/>
          <w:sz w:val="24"/>
          <w:szCs w:val="24"/>
        </w:rPr>
        <w:t>a</w:t>
      </w:r>
      <w:r w:rsidR="18C85EE6" w:rsidRPr="00B12554">
        <w:rPr>
          <w:rFonts w:ascii="Palatino Linotype" w:eastAsia="Palatino Linotype" w:hAnsi="Palatino Linotype" w:cs="Palatino Linotype"/>
          <w:sz w:val="24"/>
          <w:szCs w:val="24"/>
        </w:rPr>
        <w:t xml:space="preserve"> rend</w:t>
      </w:r>
      <w:r w:rsidR="00ED2929" w:rsidRPr="00B12554">
        <w:rPr>
          <w:rFonts w:ascii="Palatino Linotype" w:eastAsia="Palatino Linotype" w:hAnsi="Palatino Linotype" w:cs="Palatino Linotype"/>
          <w:sz w:val="24"/>
          <w:szCs w:val="24"/>
        </w:rPr>
        <w:t>e</w:t>
      </w:r>
      <w:r w:rsidR="00B12554" w:rsidRPr="00B12554">
        <w:rPr>
          <w:rFonts w:ascii="Palatino Linotype" w:eastAsia="Palatino Linotype" w:hAnsi="Palatino Linotype" w:cs="Palatino Linotype"/>
          <w:sz w:val="24"/>
          <w:szCs w:val="24"/>
        </w:rPr>
        <w:t>re</w:t>
      </w:r>
      <w:r w:rsidR="00ED2929" w:rsidRPr="00B12554">
        <w:rPr>
          <w:rFonts w:ascii="Palatino Linotype" w:eastAsia="Palatino Linotype" w:hAnsi="Palatino Linotype" w:cs="Palatino Linotype"/>
          <w:sz w:val="24"/>
          <w:szCs w:val="24"/>
        </w:rPr>
        <w:t xml:space="preserve"> piena</w:t>
      </w:r>
      <w:r w:rsidR="18C85EE6" w:rsidRPr="00B12554">
        <w:rPr>
          <w:rFonts w:ascii="Palatino Linotype" w:eastAsia="Palatino Linotype" w:hAnsi="Palatino Linotype" w:cs="Palatino Linotype"/>
          <w:sz w:val="24"/>
          <w:szCs w:val="24"/>
        </w:rPr>
        <w:t xml:space="preserve"> giustizia </w:t>
      </w:r>
      <w:r w:rsidR="00B12554">
        <w:rPr>
          <w:rFonts w:ascii="Palatino Linotype" w:eastAsia="Palatino Linotype" w:hAnsi="Palatino Linotype" w:cs="Palatino Linotype"/>
          <w:sz w:val="24"/>
          <w:szCs w:val="24"/>
        </w:rPr>
        <w:t xml:space="preserve">interpretativa </w:t>
      </w:r>
      <w:r w:rsidR="18C85EE6" w:rsidRPr="00B12554">
        <w:rPr>
          <w:rFonts w:ascii="Palatino Linotype" w:eastAsia="Palatino Linotype" w:hAnsi="Palatino Linotype" w:cs="Palatino Linotype"/>
          <w:sz w:val="24"/>
          <w:szCs w:val="24"/>
        </w:rPr>
        <w:t xml:space="preserve">al </w:t>
      </w:r>
      <w:r w:rsidR="18C85EE6" w:rsidRPr="00B12554">
        <w:rPr>
          <w:rFonts w:ascii="Palatino Linotype" w:eastAsia="Palatino Linotype" w:hAnsi="Palatino Linotype" w:cs="Palatino Linotype"/>
          <w:i/>
          <w:iCs/>
          <w:sz w:val="24"/>
          <w:szCs w:val="24"/>
        </w:rPr>
        <w:t>Gasometro</w:t>
      </w:r>
      <w:r w:rsidR="18C85EE6" w:rsidRPr="18C85EE6">
        <w:rPr>
          <w:rFonts w:ascii="Palatino Linotype" w:eastAsia="Palatino Linotype" w:hAnsi="Palatino Linotype" w:cs="Palatino Linotype"/>
          <w:sz w:val="24"/>
          <w:szCs w:val="24"/>
        </w:rPr>
        <w:t xml:space="preserve"> e </w:t>
      </w:r>
      <w:r w:rsidR="00D8781F">
        <w:rPr>
          <w:rFonts w:ascii="Palatino Linotype" w:eastAsia="Palatino Linotype" w:hAnsi="Palatino Linotype" w:cs="Palatino Linotype"/>
          <w:sz w:val="24"/>
          <w:szCs w:val="24"/>
        </w:rPr>
        <w:t>a collocarlo opportunamente</w:t>
      </w:r>
      <w:r w:rsidR="18C85EE6" w:rsidRPr="18C85EE6">
        <w:rPr>
          <w:rFonts w:ascii="Palatino Linotype" w:eastAsia="Palatino Linotype" w:hAnsi="Palatino Linotype" w:cs="Palatino Linotype"/>
          <w:sz w:val="24"/>
          <w:szCs w:val="24"/>
        </w:rPr>
        <w:t xml:space="preserve"> nel territorio</w:t>
      </w:r>
      <w:r w:rsidR="00D8781F">
        <w:rPr>
          <w:rFonts w:ascii="Palatino Linotype" w:eastAsia="Palatino Linotype" w:hAnsi="Palatino Linotype" w:cs="Palatino Linotype"/>
          <w:sz w:val="24"/>
          <w:szCs w:val="24"/>
        </w:rPr>
        <w:t>, assai vario e frastagliato,</w:t>
      </w:r>
      <w:r w:rsidR="18C85EE6" w:rsidRPr="18C85EE6">
        <w:rPr>
          <w:rFonts w:ascii="Palatino Linotype" w:eastAsia="Palatino Linotype" w:hAnsi="Palatino Linotype" w:cs="Palatino Linotype"/>
          <w:sz w:val="24"/>
          <w:szCs w:val="24"/>
        </w:rPr>
        <w:t xml:space="preserve"> della poesia presente. </w:t>
      </w:r>
      <w:proofErr w:type="spellStart"/>
      <w:r w:rsidR="0070186B">
        <w:rPr>
          <w:rFonts w:ascii="Palatino Linotype" w:eastAsia="Palatino Linotype" w:hAnsi="Palatino Linotype" w:cs="Palatino Linotype"/>
          <w:sz w:val="24"/>
          <w:szCs w:val="24"/>
        </w:rPr>
        <w:t>Pagliarani</w:t>
      </w:r>
      <w:proofErr w:type="spellEnd"/>
      <w:r w:rsidR="0070186B">
        <w:rPr>
          <w:rFonts w:ascii="Palatino Linotype" w:eastAsia="Palatino Linotype" w:hAnsi="Palatino Linotype" w:cs="Palatino Linotype"/>
          <w:sz w:val="24"/>
          <w:szCs w:val="24"/>
        </w:rPr>
        <w:t xml:space="preserve"> stesso, nel presentarla, proietta l’opera di </w:t>
      </w:r>
      <w:proofErr w:type="spellStart"/>
      <w:r w:rsidR="0070186B">
        <w:rPr>
          <w:rFonts w:ascii="Palatino Linotype" w:eastAsia="Palatino Linotype" w:hAnsi="Palatino Linotype" w:cs="Palatino Linotype"/>
          <w:sz w:val="24"/>
          <w:szCs w:val="24"/>
        </w:rPr>
        <w:t>Ventroni</w:t>
      </w:r>
      <w:proofErr w:type="spellEnd"/>
      <w:r w:rsidR="0070186B">
        <w:rPr>
          <w:rFonts w:ascii="Palatino Linotype" w:eastAsia="Palatino Linotype" w:hAnsi="Palatino Linotype" w:cs="Palatino Linotype"/>
          <w:sz w:val="24"/>
          <w:szCs w:val="24"/>
        </w:rPr>
        <w:t xml:space="preserve"> nel quadro delle più ampie evoluzioni della «poesia del Duemila». </w:t>
      </w:r>
      <w:r w:rsidR="5F390C1B" w:rsidRPr="5F390C1B">
        <w:rPr>
          <w:rFonts w:ascii="Palatino Linotype" w:eastAsia="Palatino Linotype" w:hAnsi="Palatino Linotype" w:cs="Palatino Linotype"/>
          <w:sz w:val="24"/>
          <w:szCs w:val="24"/>
        </w:rPr>
        <w:t>È lecito postulare</w:t>
      </w:r>
      <w:r w:rsidR="00D74B4C" w:rsidRPr="00B54CA6">
        <w:rPr>
          <w:rFonts w:ascii="Palatino Linotype" w:eastAsia="Palatino Linotype" w:hAnsi="Palatino Linotype" w:cs="Palatino Linotype"/>
          <w:sz w:val="24"/>
          <w:szCs w:val="24"/>
        </w:rPr>
        <w:t>, insomma,</w:t>
      </w:r>
      <w:r w:rsidR="18C85EE6" w:rsidRPr="00B54CA6">
        <w:rPr>
          <w:rFonts w:ascii="Palatino Linotype" w:eastAsia="Palatino Linotype" w:hAnsi="Palatino Linotype" w:cs="Palatino Linotype"/>
          <w:sz w:val="24"/>
          <w:szCs w:val="24"/>
        </w:rPr>
        <w:t xml:space="preserve"> che </w:t>
      </w:r>
      <w:r w:rsidR="18C85EE6" w:rsidRPr="00B54CA6">
        <w:rPr>
          <w:rFonts w:ascii="Palatino Linotype" w:eastAsia="Palatino Linotype" w:hAnsi="Palatino Linotype" w:cs="Palatino Linotype"/>
          <w:i/>
          <w:iCs/>
          <w:sz w:val="24"/>
          <w:szCs w:val="24"/>
        </w:rPr>
        <w:t>Nel Gasometro</w:t>
      </w:r>
      <w:r w:rsidR="18C85EE6" w:rsidRPr="00B54CA6">
        <w:rPr>
          <w:rFonts w:ascii="Palatino Linotype" w:eastAsia="Palatino Linotype" w:hAnsi="Palatino Linotype" w:cs="Palatino Linotype"/>
          <w:sz w:val="24"/>
          <w:szCs w:val="24"/>
        </w:rPr>
        <w:t xml:space="preserve"> possa essere </w:t>
      </w:r>
      <w:r w:rsidR="000750BB">
        <w:rPr>
          <w:rFonts w:ascii="Palatino Linotype" w:eastAsia="Palatino Linotype" w:hAnsi="Palatino Linotype" w:cs="Palatino Linotype"/>
          <w:sz w:val="24"/>
          <w:szCs w:val="24"/>
        </w:rPr>
        <w:t xml:space="preserve">utilmente </w:t>
      </w:r>
      <w:r w:rsidR="18C85EE6" w:rsidRPr="00B54CA6">
        <w:rPr>
          <w:rFonts w:ascii="Palatino Linotype" w:eastAsia="Palatino Linotype" w:hAnsi="Palatino Linotype" w:cs="Palatino Linotype"/>
          <w:sz w:val="24"/>
          <w:szCs w:val="24"/>
        </w:rPr>
        <w:t xml:space="preserve">accostato ad altri libri di poesia </w:t>
      </w:r>
      <w:r w:rsidR="00915F3F" w:rsidRPr="00B54CA6">
        <w:rPr>
          <w:rFonts w:ascii="Palatino Linotype" w:eastAsia="Palatino Linotype" w:hAnsi="Palatino Linotype" w:cs="Palatino Linotype"/>
          <w:sz w:val="24"/>
          <w:szCs w:val="24"/>
        </w:rPr>
        <w:t>del primo ventennio del nuovo secolo</w:t>
      </w:r>
      <w:r w:rsidR="000750BB">
        <w:rPr>
          <w:rFonts w:ascii="Palatino Linotype" w:eastAsia="Palatino Linotype" w:hAnsi="Palatino Linotype" w:cs="Palatino Linotype"/>
          <w:sz w:val="24"/>
          <w:szCs w:val="24"/>
        </w:rPr>
        <w:t xml:space="preserve"> e osservato, insieme a questi, </w:t>
      </w:r>
      <w:r w:rsidR="00D8781F" w:rsidRPr="00B54CA6">
        <w:rPr>
          <w:rFonts w:ascii="Palatino Linotype" w:eastAsia="Palatino Linotype" w:hAnsi="Palatino Linotype" w:cs="Palatino Linotype"/>
          <w:sz w:val="24"/>
          <w:szCs w:val="24"/>
        </w:rPr>
        <w:t>attraverso una</w:t>
      </w:r>
      <w:r w:rsidR="18C85EE6" w:rsidRPr="00B54CA6">
        <w:rPr>
          <w:rFonts w:ascii="Palatino Linotype" w:eastAsia="Palatino Linotype" w:hAnsi="Palatino Linotype" w:cs="Palatino Linotype"/>
          <w:sz w:val="24"/>
          <w:szCs w:val="24"/>
        </w:rPr>
        <w:t xml:space="preserve"> lente </w:t>
      </w:r>
      <w:r w:rsidR="00D8781F" w:rsidRPr="00B54CA6">
        <w:rPr>
          <w:rFonts w:ascii="Palatino Linotype" w:eastAsia="Palatino Linotype" w:hAnsi="Palatino Linotype" w:cs="Palatino Linotype"/>
          <w:sz w:val="24"/>
          <w:szCs w:val="24"/>
        </w:rPr>
        <w:t>comune</w:t>
      </w:r>
      <w:r w:rsidR="00ED2929" w:rsidRPr="00B54CA6">
        <w:rPr>
          <w:rFonts w:ascii="Palatino Linotype" w:eastAsia="Palatino Linotype" w:hAnsi="Palatino Linotype" w:cs="Palatino Linotype"/>
          <w:sz w:val="24"/>
          <w:szCs w:val="24"/>
        </w:rPr>
        <w:t xml:space="preserve">; una lente </w:t>
      </w:r>
      <w:r w:rsidR="000750BB">
        <w:rPr>
          <w:rFonts w:ascii="Palatino Linotype" w:eastAsia="Palatino Linotype" w:hAnsi="Palatino Linotype" w:cs="Palatino Linotype"/>
          <w:sz w:val="24"/>
          <w:szCs w:val="24"/>
        </w:rPr>
        <w:t>valida per</w:t>
      </w:r>
      <w:r w:rsidR="18C85EE6" w:rsidRPr="00B54CA6">
        <w:rPr>
          <w:rFonts w:ascii="Palatino Linotype" w:eastAsia="Palatino Linotype" w:hAnsi="Palatino Linotype" w:cs="Palatino Linotype"/>
          <w:sz w:val="24"/>
          <w:szCs w:val="24"/>
        </w:rPr>
        <w:t xml:space="preserve"> mettere in chiaro tanto</w:t>
      </w:r>
      <w:r w:rsidR="00D8781F" w:rsidRPr="00B54CA6">
        <w:rPr>
          <w:rFonts w:ascii="Palatino Linotype" w:eastAsia="Palatino Linotype" w:hAnsi="Palatino Linotype" w:cs="Palatino Linotype"/>
          <w:sz w:val="24"/>
          <w:szCs w:val="24"/>
        </w:rPr>
        <w:t>, forse,</w:t>
      </w:r>
      <w:r w:rsidR="18C85EE6" w:rsidRPr="00B54CA6">
        <w:rPr>
          <w:rFonts w:ascii="Palatino Linotype" w:eastAsia="Palatino Linotype" w:hAnsi="Palatino Linotype" w:cs="Palatino Linotype"/>
          <w:sz w:val="24"/>
          <w:szCs w:val="24"/>
        </w:rPr>
        <w:t xml:space="preserve"> l’esistenza di una</w:t>
      </w:r>
      <w:r w:rsidR="18C85EE6" w:rsidRPr="18C85EE6">
        <w:rPr>
          <w:rFonts w:ascii="Palatino Linotype" w:eastAsia="Palatino Linotype" w:hAnsi="Palatino Linotype" w:cs="Palatino Linotype"/>
          <w:sz w:val="24"/>
          <w:szCs w:val="24"/>
        </w:rPr>
        <w:t xml:space="preserve"> </w:t>
      </w:r>
      <w:r w:rsidR="18C85EE6" w:rsidRPr="00B12554">
        <w:rPr>
          <w:rFonts w:ascii="Palatino Linotype" w:eastAsia="Palatino Linotype" w:hAnsi="Palatino Linotype" w:cs="Palatino Linotype"/>
          <w:i/>
          <w:iCs/>
          <w:sz w:val="24"/>
          <w:szCs w:val="24"/>
        </w:rPr>
        <w:t>koinè</w:t>
      </w:r>
      <w:r w:rsidR="18C85EE6" w:rsidRPr="18C85EE6">
        <w:rPr>
          <w:rFonts w:ascii="Palatino Linotype" w:eastAsia="Palatino Linotype" w:hAnsi="Palatino Linotype" w:cs="Palatino Linotype"/>
          <w:sz w:val="24"/>
          <w:szCs w:val="24"/>
        </w:rPr>
        <w:t xml:space="preserve"> quanto</w:t>
      </w:r>
      <w:r w:rsidR="00D8781F">
        <w:rPr>
          <w:rFonts w:ascii="Palatino Linotype" w:eastAsia="Palatino Linotype" w:hAnsi="Palatino Linotype" w:cs="Palatino Linotype"/>
          <w:sz w:val="24"/>
          <w:szCs w:val="24"/>
        </w:rPr>
        <w:t xml:space="preserve">, </w:t>
      </w:r>
      <w:r w:rsidR="00ED2929">
        <w:rPr>
          <w:rFonts w:ascii="Palatino Linotype" w:eastAsia="Palatino Linotype" w:hAnsi="Palatino Linotype" w:cs="Palatino Linotype"/>
          <w:sz w:val="24"/>
          <w:szCs w:val="24"/>
        </w:rPr>
        <w:t xml:space="preserve">anche, </w:t>
      </w:r>
      <w:r w:rsidR="00D8781F">
        <w:rPr>
          <w:rFonts w:ascii="Palatino Linotype" w:eastAsia="Palatino Linotype" w:hAnsi="Palatino Linotype" w:cs="Palatino Linotype"/>
          <w:sz w:val="24"/>
          <w:szCs w:val="24"/>
        </w:rPr>
        <w:t xml:space="preserve">per </w:t>
      </w:r>
      <w:r w:rsidR="00B12554">
        <w:rPr>
          <w:rFonts w:ascii="Palatino Linotype" w:eastAsia="Palatino Linotype" w:hAnsi="Palatino Linotype" w:cs="Palatino Linotype"/>
          <w:sz w:val="24"/>
          <w:szCs w:val="24"/>
        </w:rPr>
        <w:t xml:space="preserve">ravvisare </w:t>
      </w:r>
      <w:r w:rsidR="18C85EE6" w:rsidRPr="18C85EE6">
        <w:rPr>
          <w:rFonts w:ascii="Palatino Linotype" w:eastAsia="Palatino Linotype" w:hAnsi="Palatino Linotype" w:cs="Palatino Linotype"/>
          <w:sz w:val="24"/>
          <w:szCs w:val="24"/>
        </w:rPr>
        <w:t>di</w:t>
      </w:r>
      <w:r w:rsidR="00D8781F">
        <w:rPr>
          <w:rFonts w:ascii="Palatino Linotype" w:eastAsia="Palatino Linotype" w:hAnsi="Palatino Linotype" w:cs="Palatino Linotype"/>
          <w:sz w:val="24"/>
          <w:szCs w:val="24"/>
        </w:rPr>
        <w:t xml:space="preserve">stinzioni </w:t>
      </w:r>
      <w:r w:rsidR="009472AC">
        <w:rPr>
          <w:rFonts w:ascii="Palatino Linotype" w:eastAsia="Palatino Linotype" w:hAnsi="Palatino Linotype" w:cs="Palatino Linotype"/>
          <w:sz w:val="24"/>
          <w:szCs w:val="24"/>
        </w:rPr>
        <w:t>e</w:t>
      </w:r>
      <w:r w:rsidR="00D8781F">
        <w:rPr>
          <w:rFonts w:ascii="Palatino Linotype" w:eastAsia="Palatino Linotype" w:hAnsi="Palatino Linotype" w:cs="Palatino Linotype"/>
          <w:sz w:val="24"/>
          <w:szCs w:val="24"/>
        </w:rPr>
        <w:t xml:space="preserve"> </w:t>
      </w:r>
      <w:r w:rsidR="00915F3F">
        <w:rPr>
          <w:rFonts w:ascii="Palatino Linotype" w:eastAsia="Palatino Linotype" w:hAnsi="Palatino Linotype" w:cs="Palatino Linotype"/>
          <w:sz w:val="24"/>
          <w:szCs w:val="24"/>
        </w:rPr>
        <w:t>reti di relazioni</w:t>
      </w:r>
      <w:r w:rsidR="00D8781F">
        <w:rPr>
          <w:rFonts w:ascii="Palatino Linotype" w:eastAsia="Palatino Linotype" w:hAnsi="Palatino Linotype" w:cs="Palatino Linotype"/>
          <w:sz w:val="24"/>
          <w:szCs w:val="24"/>
        </w:rPr>
        <w:t xml:space="preserve"> </w:t>
      </w:r>
      <w:r w:rsidR="009C513C">
        <w:rPr>
          <w:rFonts w:ascii="Palatino Linotype" w:eastAsia="Palatino Linotype" w:hAnsi="Palatino Linotype" w:cs="Palatino Linotype"/>
          <w:sz w:val="24"/>
          <w:szCs w:val="24"/>
        </w:rPr>
        <w:t xml:space="preserve">intorno al confine tra </w:t>
      </w:r>
      <w:r w:rsidR="00CF53A7">
        <w:rPr>
          <w:rFonts w:ascii="Palatino Linotype" w:eastAsia="Palatino Linotype" w:hAnsi="Palatino Linotype" w:cs="Palatino Linotype"/>
          <w:sz w:val="24"/>
          <w:szCs w:val="24"/>
        </w:rPr>
        <w:t>i due secoli</w:t>
      </w:r>
      <w:r w:rsidR="18C85EE6" w:rsidRPr="18C85EE6">
        <w:rPr>
          <w:rFonts w:ascii="Palatino Linotype" w:eastAsia="Palatino Linotype" w:hAnsi="Palatino Linotype" w:cs="Palatino Linotype"/>
          <w:sz w:val="24"/>
          <w:szCs w:val="24"/>
        </w:rPr>
        <w:t xml:space="preserve">. </w:t>
      </w:r>
    </w:p>
    <w:p w14:paraId="3AF33FCB" w14:textId="41E8170E" w:rsidR="00FD518E" w:rsidRDefault="7153FA42" w:rsidP="18C85EE6">
      <w:pPr>
        <w:jc w:val="both"/>
        <w:rPr>
          <w:rFonts w:ascii="Palatino Linotype" w:eastAsia="Palatino Linotype" w:hAnsi="Palatino Linotype" w:cs="Palatino Linotype"/>
          <w:sz w:val="24"/>
          <w:szCs w:val="24"/>
        </w:rPr>
      </w:pPr>
      <w:r w:rsidRPr="7153FA42">
        <w:rPr>
          <w:rFonts w:ascii="Palatino Linotype" w:eastAsia="Palatino Linotype" w:hAnsi="Palatino Linotype" w:cs="Palatino Linotype"/>
          <w:sz w:val="24"/>
          <w:szCs w:val="24"/>
        </w:rPr>
        <w:t xml:space="preserve">Le pagine che seguono sono un primo tentativo di messa a fuoco di un’area della poesia italiana dell’ultimo ventennio da un punto di osservazione radicato nel Novecento e proiettato verso il Duemila.  L'obiettivo è quello di fotografare un genere di relazione che non comprenda solo i casi di filiazione diretta e riconosciuta da </w:t>
      </w:r>
      <w:proofErr w:type="spellStart"/>
      <w:r w:rsidRPr="7153FA42">
        <w:rPr>
          <w:rFonts w:ascii="Palatino Linotype" w:eastAsia="Palatino Linotype" w:hAnsi="Palatino Linotype" w:cs="Palatino Linotype"/>
          <w:sz w:val="24"/>
          <w:szCs w:val="24"/>
        </w:rPr>
        <w:lastRenderedPageBreak/>
        <w:t>Pagliarani</w:t>
      </w:r>
      <w:proofErr w:type="spellEnd"/>
      <w:r w:rsidRPr="7153FA42">
        <w:rPr>
          <w:rFonts w:ascii="Palatino Linotype" w:eastAsia="Palatino Linotype" w:hAnsi="Palatino Linotype" w:cs="Palatino Linotype"/>
          <w:sz w:val="24"/>
          <w:szCs w:val="24"/>
        </w:rPr>
        <w:t xml:space="preserve">, ma anche – e più in generale - l’eredità indiretta e mediata di quello che è uno degli autori più originali e insieme rappresentativi del secondo Novecento italiano. In un recente bilancio sulla letteratura italiana del primo ventennio del Duemila, Emanuele Zinato ha rivendicato l’opportunità di «ipotizzare delle genealogie che connettano la letteratura </w:t>
      </w:r>
      <w:proofErr w:type="spellStart"/>
      <w:r w:rsidRPr="7153FA42">
        <w:rPr>
          <w:rFonts w:ascii="Palatino Linotype" w:eastAsia="Palatino Linotype" w:hAnsi="Palatino Linotype" w:cs="Palatino Linotype"/>
          <w:sz w:val="24"/>
          <w:szCs w:val="24"/>
        </w:rPr>
        <w:t>duemillesca</w:t>
      </w:r>
      <w:proofErr w:type="spellEnd"/>
      <w:r w:rsidRPr="7153FA42">
        <w:rPr>
          <w:rFonts w:ascii="Palatino Linotype" w:eastAsia="Palatino Linotype" w:hAnsi="Palatino Linotype" w:cs="Palatino Linotype"/>
          <w:sz w:val="24"/>
          <w:szCs w:val="24"/>
        </w:rPr>
        <w:t xml:space="preserve"> a quella del secolo precedente», per «tracciare delle “funzioni” e delle linee stilistiche e per illuminare alcune permanenze odierne (e non solo le dissolvenze) dei modelli italiani del Novecento» (Zinato 2020: 21). È proprio alla verifica di una di queste “funzioni”, nella prospettiva disegnata da Zinato, che ambiscono le pagine seguenti. </w:t>
      </w:r>
    </w:p>
    <w:p w14:paraId="291C73C7" w14:textId="77777777" w:rsidR="000E4156" w:rsidRDefault="000E4156" w:rsidP="00D95B36">
      <w:pPr>
        <w:jc w:val="both"/>
        <w:rPr>
          <w:rFonts w:ascii="Palatino Linotype" w:eastAsia="Palatino Linotype" w:hAnsi="Palatino Linotype" w:cs="Palatino Linotype"/>
          <w:sz w:val="24"/>
          <w:szCs w:val="24"/>
        </w:rPr>
      </w:pPr>
    </w:p>
    <w:p w14:paraId="1F0801AC" w14:textId="6B3FF2D4" w:rsidR="00D95B36" w:rsidRPr="00D95B36" w:rsidRDefault="00D95B36" w:rsidP="00D95B36">
      <w:pPr>
        <w:pStyle w:val="Paragrafoelenco"/>
        <w:numPr>
          <w:ilvl w:val="0"/>
          <w:numId w:val="3"/>
        </w:numPr>
        <w:jc w:val="both"/>
        <w:rPr>
          <w:rFonts w:ascii="Palatino Linotype" w:eastAsia="Palatino Linotype" w:hAnsi="Palatino Linotype" w:cs="Palatino Linotype"/>
          <w:sz w:val="24"/>
          <w:szCs w:val="24"/>
        </w:rPr>
      </w:pPr>
      <w:r w:rsidRPr="00D95B36">
        <w:rPr>
          <w:rFonts w:ascii="Palatino Linotype" w:eastAsia="Palatino Linotype" w:hAnsi="Palatino Linotype" w:cs="Palatino Linotype"/>
          <w:i/>
          <w:iCs/>
          <w:sz w:val="24"/>
          <w:szCs w:val="24"/>
        </w:rPr>
        <w:t xml:space="preserve">La </w:t>
      </w:r>
      <w:r w:rsidR="007A44DE">
        <w:rPr>
          <w:rFonts w:ascii="Palatino Linotype" w:eastAsia="Palatino Linotype" w:hAnsi="Palatino Linotype" w:cs="Palatino Linotype"/>
          <w:i/>
          <w:iCs/>
          <w:sz w:val="24"/>
          <w:szCs w:val="24"/>
        </w:rPr>
        <w:t>“</w:t>
      </w:r>
      <w:r w:rsidRPr="00D95B36">
        <w:rPr>
          <w:rFonts w:ascii="Palatino Linotype" w:eastAsia="Palatino Linotype" w:hAnsi="Palatino Linotype" w:cs="Palatino Linotype"/>
          <w:i/>
          <w:iCs/>
          <w:sz w:val="24"/>
          <w:szCs w:val="24"/>
        </w:rPr>
        <w:t xml:space="preserve">funzione </w:t>
      </w:r>
      <w:proofErr w:type="spellStart"/>
      <w:r w:rsidRPr="00D95B36">
        <w:rPr>
          <w:rFonts w:ascii="Palatino Linotype" w:eastAsia="Palatino Linotype" w:hAnsi="Palatino Linotype" w:cs="Palatino Linotype"/>
          <w:i/>
          <w:iCs/>
          <w:sz w:val="24"/>
          <w:szCs w:val="24"/>
        </w:rPr>
        <w:t>Pagliarani</w:t>
      </w:r>
      <w:proofErr w:type="spellEnd"/>
      <w:r w:rsidR="007A44DE">
        <w:rPr>
          <w:rFonts w:ascii="Palatino Linotype" w:eastAsia="Palatino Linotype" w:hAnsi="Palatino Linotype" w:cs="Palatino Linotype"/>
          <w:i/>
          <w:iCs/>
          <w:sz w:val="24"/>
          <w:szCs w:val="24"/>
        </w:rPr>
        <w:t xml:space="preserve">” come </w:t>
      </w:r>
      <w:r w:rsidR="00920DCA">
        <w:rPr>
          <w:rFonts w:ascii="Palatino Linotype" w:eastAsia="Palatino Linotype" w:hAnsi="Palatino Linotype" w:cs="Palatino Linotype"/>
          <w:i/>
          <w:iCs/>
          <w:sz w:val="24"/>
          <w:szCs w:val="24"/>
        </w:rPr>
        <w:t>macro-</w:t>
      </w:r>
      <w:r w:rsidR="007A44DE">
        <w:rPr>
          <w:rFonts w:ascii="Palatino Linotype" w:eastAsia="Palatino Linotype" w:hAnsi="Palatino Linotype" w:cs="Palatino Linotype"/>
          <w:i/>
          <w:iCs/>
          <w:sz w:val="24"/>
          <w:szCs w:val="24"/>
        </w:rPr>
        <w:t>categoria ermeneutica</w:t>
      </w:r>
    </w:p>
    <w:p w14:paraId="4BEEDB1A" w14:textId="577D9655" w:rsidR="00E96E13" w:rsidRPr="00E96E13" w:rsidRDefault="00E96E13" w:rsidP="18C85EE6">
      <w:pPr>
        <w:jc w:val="both"/>
        <w:rPr>
          <w:rFonts w:ascii="Palatino Linotype" w:eastAsia="Palatino Linotype" w:hAnsi="Palatino Linotype" w:cs="Palatino Linotype"/>
          <w:sz w:val="24"/>
          <w:szCs w:val="24"/>
        </w:rPr>
      </w:pPr>
      <w:r w:rsidRPr="00E96E13">
        <w:rPr>
          <w:rFonts w:ascii="Palatino Linotype" w:eastAsia="Palatino Linotype" w:hAnsi="Palatino Linotype" w:cs="Palatino Linotype"/>
          <w:sz w:val="24"/>
          <w:szCs w:val="24"/>
        </w:rPr>
        <w:t>A</w:t>
      </w:r>
      <w:r w:rsidR="002B0504" w:rsidRPr="00E96E13">
        <w:rPr>
          <w:rFonts w:ascii="Palatino Linotype" w:eastAsia="Palatino Linotype" w:hAnsi="Palatino Linotype" w:cs="Palatino Linotype"/>
          <w:sz w:val="24"/>
          <w:szCs w:val="24"/>
        </w:rPr>
        <w:t xml:space="preserve"> una</w:t>
      </w:r>
      <w:r w:rsidR="18C85EE6" w:rsidRPr="00E96E13">
        <w:rPr>
          <w:rFonts w:ascii="Palatino Linotype" w:eastAsia="Palatino Linotype" w:hAnsi="Palatino Linotype" w:cs="Palatino Linotype"/>
          <w:sz w:val="24"/>
          <w:szCs w:val="24"/>
        </w:rPr>
        <w:t xml:space="preserve"> </w:t>
      </w:r>
      <w:r w:rsidR="00D8781F" w:rsidRPr="00E96E13">
        <w:rPr>
          <w:rFonts w:ascii="Palatino Linotype" w:eastAsia="Palatino Linotype" w:hAnsi="Palatino Linotype" w:cs="Palatino Linotype"/>
          <w:sz w:val="24"/>
          <w:szCs w:val="24"/>
        </w:rPr>
        <w:t xml:space="preserve">“funzione </w:t>
      </w:r>
      <w:proofErr w:type="spellStart"/>
      <w:r w:rsidR="00D8781F" w:rsidRPr="00E96E13">
        <w:rPr>
          <w:rFonts w:ascii="Palatino Linotype" w:eastAsia="Palatino Linotype" w:hAnsi="Palatino Linotype" w:cs="Palatino Linotype"/>
          <w:sz w:val="24"/>
          <w:szCs w:val="24"/>
        </w:rPr>
        <w:t>Pagliarani</w:t>
      </w:r>
      <w:proofErr w:type="spellEnd"/>
      <w:r w:rsidR="00D8781F" w:rsidRPr="00E96E13">
        <w:rPr>
          <w:rFonts w:ascii="Palatino Linotype" w:eastAsia="Palatino Linotype" w:hAnsi="Palatino Linotype" w:cs="Palatino Linotype"/>
          <w:sz w:val="24"/>
          <w:szCs w:val="24"/>
        </w:rPr>
        <w:t xml:space="preserve">” </w:t>
      </w:r>
      <w:r w:rsidR="002B0504" w:rsidRPr="00E96E13">
        <w:rPr>
          <w:rFonts w:ascii="Palatino Linotype" w:eastAsia="Palatino Linotype" w:hAnsi="Palatino Linotype" w:cs="Palatino Linotype"/>
          <w:sz w:val="24"/>
          <w:szCs w:val="24"/>
        </w:rPr>
        <w:t xml:space="preserve">nella poesia tra fine Novecento e inizio Duemila ha </w:t>
      </w:r>
      <w:r w:rsidRPr="00E96E13">
        <w:rPr>
          <w:rFonts w:ascii="Palatino Linotype" w:eastAsia="Palatino Linotype" w:hAnsi="Palatino Linotype" w:cs="Palatino Linotype"/>
          <w:sz w:val="24"/>
          <w:szCs w:val="24"/>
        </w:rPr>
        <w:t>fatto cenno</w:t>
      </w:r>
      <w:r w:rsidR="00E32B9B">
        <w:rPr>
          <w:rFonts w:ascii="Palatino Linotype" w:eastAsia="Palatino Linotype" w:hAnsi="Palatino Linotype" w:cs="Palatino Linotype"/>
          <w:sz w:val="24"/>
          <w:szCs w:val="24"/>
        </w:rPr>
        <w:t xml:space="preserve"> un quindicennio fa</w:t>
      </w:r>
      <w:r w:rsidR="002B0504" w:rsidRPr="00E96E13">
        <w:rPr>
          <w:rFonts w:ascii="Palatino Linotype" w:eastAsia="Palatino Linotype" w:hAnsi="Palatino Linotype" w:cs="Palatino Linotype"/>
          <w:sz w:val="24"/>
          <w:szCs w:val="24"/>
        </w:rPr>
        <w:t>, per primo,</w:t>
      </w:r>
      <w:r w:rsidR="18C85EE6" w:rsidRPr="00E96E13">
        <w:rPr>
          <w:rFonts w:ascii="Palatino Linotype" w:eastAsia="Palatino Linotype" w:hAnsi="Palatino Linotype" w:cs="Palatino Linotype"/>
          <w:sz w:val="24"/>
          <w:szCs w:val="24"/>
        </w:rPr>
        <w:t xml:space="preserve"> Andrea </w:t>
      </w:r>
      <w:proofErr w:type="spellStart"/>
      <w:r w:rsidR="18C85EE6" w:rsidRPr="00E96E13">
        <w:rPr>
          <w:rFonts w:ascii="Palatino Linotype" w:eastAsia="Palatino Linotype" w:hAnsi="Palatino Linotype" w:cs="Palatino Linotype"/>
          <w:sz w:val="24"/>
          <w:szCs w:val="24"/>
        </w:rPr>
        <w:t>Cortellessa</w:t>
      </w:r>
      <w:proofErr w:type="spellEnd"/>
      <w:r w:rsidR="00593EBA">
        <w:rPr>
          <w:rFonts w:ascii="Palatino Linotype" w:eastAsia="Palatino Linotype" w:hAnsi="Palatino Linotype" w:cs="Palatino Linotype"/>
          <w:sz w:val="24"/>
          <w:szCs w:val="24"/>
        </w:rPr>
        <w:t xml:space="preserve">, </w:t>
      </w:r>
      <w:r w:rsidR="00E65F2B">
        <w:rPr>
          <w:rFonts w:ascii="Palatino Linotype" w:eastAsia="Palatino Linotype" w:hAnsi="Palatino Linotype" w:cs="Palatino Linotype"/>
          <w:sz w:val="24"/>
          <w:szCs w:val="24"/>
        </w:rPr>
        <w:t xml:space="preserve">in un saggio incluso nell’antologia </w:t>
      </w:r>
      <w:r w:rsidR="00E65F2B" w:rsidRPr="00E65F2B">
        <w:rPr>
          <w:rFonts w:ascii="Palatino Linotype" w:eastAsia="Palatino Linotype" w:hAnsi="Palatino Linotype" w:cs="Palatino Linotype"/>
          <w:i/>
          <w:iCs/>
          <w:sz w:val="24"/>
          <w:szCs w:val="24"/>
        </w:rPr>
        <w:t>Parola plurale</w:t>
      </w:r>
      <w:r w:rsidR="00E65F2B">
        <w:rPr>
          <w:rFonts w:ascii="Palatino Linotype" w:eastAsia="Palatino Linotype" w:hAnsi="Palatino Linotype" w:cs="Palatino Linotype"/>
          <w:sz w:val="24"/>
          <w:szCs w:val="24"/>
        </w:rPr>
        <w:t xml:space="preserve"> (</w:t>
      </w:r>
      <w:r w:rsidR="00DE56FA">
        <w:rPr>
          <w:rFonts w:ascii="Palatino Linotype" w:eastAsia="Palatino Linotype" w:hAnsi="Palatino Linotype" w:cs="Palatino Linotype"/>
          <w:sz w:val="24"/>
          <w:szCs w:val="24"/>
        </w:rPr>
        <w:t xml:space="preserve">Alfano </w:t>
      </w:r>
      <w:r w:rsidR="00DE56FA" w:rsidRPr="00DE56FA">
        <w:rPr>
          <w:rFonts w:ascii="Palatino Linotype" w:eastAsia="Palatino Linotype" w:hAnsi="Palatino Linotype" w:cs="Palatino Linotype"/>
          <w:i/>
          <w:iCs/>
          <w:sz w:val="24"/>
          <w:szCs w:val="24"/>
        </w:rPr>
        <w:t>et al.</w:t>
      </w:r>
      <w:r w:rsidR="00DE56FA">
        <w:rPr>
          <w:rFonts w:ascii="Palatino Linotype" w:eastAsia="Palatino Linotype" w:hAnsi="Palatino Linotype" w:cs="Palatino Linotype"/>
          <w:sz w:val="24"/>
          <w:szCs w:val="24"/>
        </w:rPr>
        <w:t xml:space="preserve"> </w:t>
      </w:r>
      <w:r w:rsidR="00E65F2B">
        <w:rPr>
          <w:rFonts w:ascii="Palatino Linotype" w:eastAsia="Palatino Linotype" w:hAnsi="Palatino Linotype" w:cs="Palatino Linotype"/>
          <w:sz w:val="24"/>
          <w:szCs w:val="24"/>
        </w:rPr>
        <w:t>2005)</w:t>
      </w:r>
      <w:r w:rsidR="00DE56FA">
        <w:rPr>
          <w:rFonts w:ascii="Palatino Linotype" w:eastAsia="Palatino Linotype" w:hAnsi="Palatino Linotype" w:cs="Palatino Linotype"/>
          <w:sz w:val="24"/>
          <w:szCs w:val="24"/>
        </w:rPr>
        <w:t xml:space="preserve"> </w:t>
      </w:r>
      <w:r w:rsidR="00E65F2B">
        <w:rPr>
          <w:rFonts w:ascii="Palatino Linotype" w:eastAsia="Palatino Linotype" w:hAnsi="Palatino Linotype" w:cs="Palatino Linotype"/>
          <w:sz w:val="24"/>
          <w:szCs w:val="24"/>
        </w:rPr>
        <w:t>e poi confluito, rivisto, in un volume del 2006</w:t>
      </w:r>
      <w:r w:rsidR="00593EBA">
        <w:rPr>
          <w:rStyle w:val="Rimandonotaapidipagina"/>
          <w:rFonts w:ascii="Palatino Linotype" w:eastAsia="Palatino Linotype" w:hAnsi="Palatino Linotype" w:cs="Palatino Linotype"/>
          <w:sz w:val="24"/>
          <w:szCs w:val="24"/>
        </w:rPr>
        <w:footnoteReference w:id="2"/>
      </w:r>
      <w:r w:rsidRPr="00E96E13">
        <w:rPr>
          <w:rFonts w:ascii="Palatino Linotype" w:eastAsia="Palatino Linotype" w:hAnsi="Palatino Linotype" w:cs="Palatino Linotype"/>
          <w:sz w:val="24"/>
          <w:szCs w:val="24"/>
        </w:rPr>
        <w:t>:</w:t>
      </w:r>
    </w:p>
    <w:p w14:paraId="46FCA0FC" w14:textId="611C691A" w:rsidR="00E96E13" w:rsidRPr="00593EBA" w:rsidRDefault="00E96E13" w:rsidP="18C85EE6">
      <w:pPr>
        <w:jc w:val="both"/>
        <w:rPr>
          <w:rFonts w:ascii="Palatino Linotype" w:eastAsia="Palatino Linotype" w:hAnsi="Palatino Linotype" w:cs="Palatino Linotype"/>
        </w:rPr>
      </w:pPr>
      <w:r w:rsidRPr="00593EBA">
        <w:rPr>
          <w:rFonts w:ascii="Palatino Linotype" w:eastAsia="Palatino Linotype" w:hAnsi="Palatino Linotype" w:cs="Palatino Linotype"/>
        </w:rPr>
        <w:t xml:space="preserve">Una “funzione </w:t>
      </w:r>
      <w:proofErr w:type="spellStart"/>
      <w:r w:rsidRPr="00593EBA">
        <w:rPr>
          <w:rFonts w:ascii="Palatino Linotype" w:eastAsia="Palatino Linotype" w:hAnsi="Palatino Linotype" w:cs="Palatino Linotype"/>
        </w:rPr>
        <w:t>Pagliarani</w:t>
      </w:r>
      <w:proofErr w:type="spellEnd"/>
      <w:r w:rsidRPr="00593EBA">
        <w:rPr>
          <w:rFonts w:ascii="Palatino Linotype" w:eastAsia="Palatino Linotype" w:hAnsi="Palatino Linotype" w:cs="Palatino Linotype"/>
        </w:rPr>
        <w:t xml:space="preserve">” sarà riconoscibile – e fittamente popolata da giovani operatori, in effetti, sempre più a partire dai primi anni Novanta – nella tendenza a un declamato scenico, appunto, nel quale però il corpo dell’autore non si faccia esclusivamente istanza prossemica, icona visiva (come sulle scene “povere”, ma non per questo meno preparate, delle </w:t>
      </w:r>
      <w:proofErr w:type="spellStart"/>
      <w:r w:rsidRPr="00E65F2B">
        <w:rPr>
          <w:rFonts w:ascii="Palatino Linotype" w:eastAsia="Palatino Linotype" w:hAnsi="Palatino Linotype" w:cs="Palatino Linotype"/>
          <w:i/>
          <w:iCs/>
        </w:rPr>
        <w:t>caves</w:t>
      </w:r>
      <w:proofErr w:type="spellEnd"/>
      <w:r w:rsidRPr="00593EBA">
        <w:rPr>
          <w:rFonts w:ascii="Palatino Linotype" w:eastAsia="Palatino Linotype" w:hAnsi="Palatino Linotype" w:cs="Palatino Linotype"/>
        </w:rPr>
        <w:t xml:space="preserve">): bensì </w:t>
      </w:r>
      <w:r w:rsidR="00593EBA" w:rsidRPr="00593EBA">
        <w:rPr>
          <w:rFonts w:ascii="Palatino Linotype" w:eastAsia="Palatino Linotype" w:hAnsi="Palatino Linotype" w:cs="Palatino Linotype"/>
        </w:rPr>
        <w:t>emittente concreta, strumento musicale quasi, di un’onda ritmica squassante e, appunto, “scandalosamente” corporea […] (</w:t>
      </w:r>
      <w:proofErr w:type="spellStart"/>
      <w:r w:rsidR="00593EBA" w:rsidRPr="00593EBA">
        <w:rPr>
          <w:rFonts w:ascii="Palatino Linotype" w:eastAsia="Palatino Linotype" w:hAnsi="Palatino Linotype" w:cs="Palatino Linotype"/>
        </w:rPr>
        <w:t>Cortellessa</w:t>
      </w:r>
      <w:proofErr w:type="spellEnd"/>
      <w:r w:rsidR="00593EBA" w:rsidRPr="00593EBA">
        <w:rPr>
          <w:rFonts w:ascii="Palatino Linotype" w:eastAsia="Palatino Linotype" w:hAnsi="Palatino Linotype" w:cs="Palatino Linotype"/>
        </w:rPr>
        <w:t xml:space="preserve"> 2006: 64)</w:t>
      </w:r>
    </w:p>
    <w:p w14:paraId="5EC58CB8" w14:textId="5A1CC065" w:rsidR="00BD1AFF" w:rsidRDefault="18C85EE6" w:rsidP="18C85EE6">
      <w:pPr>
        <w:jc w:val="both"/>
        <w:rPr>
          <w:rFonts w:ascii="Palatino Linotype" w:eastAsia="Palatino Linotype" w:hAnsi="Palatino Linotype" w:cs="Palatino Linotype"/>
          <w:sz w:val="24"/>
          <w:szCs w:val="24"/>
        </w:rPr>
      </w:pPr>
      <w:r w:rsidRPr="00593EBA">
        <w:rPr>
          <w:rFonts w:ascii="Palatino Linotype" w:eastAsia="Palatino Linotype" w:hAnsi="Palatino Linotype" w:cs="Palatino Linotype"/>
          <w:sz w:val="24"/>
          <w:szCs w:val="24"/>
        </w:rPr>
        <w:t xml:space="preserve">Dopo aver </w:t>
      </w:r>
      <w:r w:rsidR="00725152" w:rsidRPr="00593EBA">
        <w:rPr>
          <w:rFonts w:ascii="Palatino Linotype" w:eastAsia="Palatino Linotype" w:hAnsi="Palatino Linotype" w:cs="Palatino Linotype"/>
          <w:sz w:val="24"/>
          <w:szCs w:val="24"/>
        </w:rPr>
        <w:t>ricordato</w:t>
      </w:r>
      <w:r w:rsidRPr="00593EBA">
        <w:rPr>
          <w:rFonts w:ascii="Palatino Linotype" w:eastAsia="Palatino Linotype" w:hAnsi="Palatino Linotype" w:cs="Palatino Linotype"/>
          <w:sz w:val="24"/>
          <w:szCs w:val="24"/>
        </w:rPr>
        <w:t xml:space="preserve"> </w:t>
      </w:r>
      <w:proofErr w:type="spellStart"/>
      <w:r w:rsidRPr="00593EBA">
        <w:rPr>
          <w:rFonts w:ascii="Palatino Linotype" w:eastAsia="Palatino Linotype" w:hAnsi="Palatino Linotype" w:cs="Palatino Linotype"/>
          <w:sz w:val="24"/>
          <w:szCs w:val="24"/>
        </w:rPr>
        <w:t>Pagliarani</w:t>
      </w:r>
      <w:proofErr w:type="spellEnd"/>
      <w:r w:rsidRPr="00593EBA">
        <w:rPr>
          <w:rFonts w:ascii="Palatino Linotype" w:eastAsia="Palatino Linotype" w:hAnsi="Palatino Linotype" w:cs="Palatino Linotype"/>
          <w:sz w:val="24"/>
          <w:szCs w:val="24"/>
        </w:rPr>
        <w:t xml:space="preserve"> al centro di un fitto reticolo di scambi e discepolati romani tra </w:t>
      </w:r>
      <w:r w:rsidR="00E65F2B">
        <w:rPr>
          <w:rFonts w:ascii="Palatino Linotype" w:eastAsia="Palatino Linotype" w:hAnsi="Palatino Linotype" w:cs="Palatino Linotype"/>
          <w:sz w:val="24"/>
          <w:szCs w:val="24"/>
        </w:rPr>
        <w:t>la pagina poetica e la scena teatrale</w:t>
      </w:r>
      <w:r w:rsidRPr="00593EBA">
        <w:rPr>
          <w:rFonts w:ascii="Palatino Linotype" w:eastAsia="Palatino Linotype" w:hAnsi="Palatino Linotype" w:cs="Palatino Linotype"/>
          <w:sz w:val="24"/>
          <w:szCs w:val="24"/>
        </w:rPr>
        <w:t xml:space="preserve"> già a partire dagli anni Settanta,</w:t>
      </w:r>
      <w:r w:rsidR="00D95B36">
        <w:rPr>
          <w:rStyle w:val="Rimandonotaapidipagina"/>
          <w:rFonts w:ascii="Palatino Linotype" w:eastAsia="Palatino Linotype" w:hAnsi="Palatino Linotype" w:cs="Palatino Linotype"/>
          <w:sz w:val="24"/>
          <w:szCs w:val="24"/>
        </w:rPr>
        <w:footnoteReference w:id="3"/>
      </w:r>
      <w:r w:rsidR="00D95B36">
        <w:rPr>
          <w:rFonts w:ascii="Palatino Linotype" w:eastAsia="Palatino Linotype" w:hAnsi="Palatino Linotype" w:cs="Palatino Linotype"/>
          <w:sz w:val="24"/>
          <w:szCs w:val="24"/>
        </w:rPr>
        <w:t xml:space="preserve"> </w:t>
      </w:r>
      <w:proofErr w:type="spellStart"/>
      <w:r w:rsidRPr="00593EBA">
        <w:rPr>
          <w:rFonts w:ascii="Palatino Linotype" w:eastAsia="Palatino Linotype" w:hAnsi="Palatino Linotype" w:cs="Palatino Linotype"/>
          <w:sz w:val="24"/>
          <w:szCs w:val="24"/>
        </w:rPr>
        <w:t>Cortellessa</w:t>
      </w:r>
      <w:proofErr w:type="spellEnd"/>
      <w:r w:rsidRPr="00593EBA">
        <w:rPr>
          <w:rFonts w:ascii="Palatino Linotype" w:eastAsia="Palatino Linotype" w:hAnsi="Palatino Linotype" w:cs="Palatino Linotype"/>
          <w:sz w:val="24"/>
          <w:szCs w:val="24"/>
        </w:rPr>
        <w:t xml:space="preserve"> </w:t>
      </w:r>
      <w:r w:rsidR="008F1BC2">
        <w:rPr>
          <w:rFonts w:ascii="Palatino Linotype" w:eastAsia="Palatino Linotype" w:hAnsi="Palatino Linotype" w:cs="Palatino Linotype"/>
          <w:sz w:val="24"/>
          <w:szCs w:val="24"/>
        </w:rPr>
        <w:t>ipotizza</w:t>
      </w:r>
      <w:r w:rsidRPr="00593EBA">
        <w:rPr>
          <w:rFonts w:ascii="Palatino Linotype" w:eastAsia="Palatino Linotype" w:hAnsi="Palatino Linotype" w:cs="Palatino Linotype"/>
          <w:sz w:val="24"/>
          <w:szCs w:val="24"/>
        </w:rPr>
        <w:t xml:space="preserve"> l’</w:t>
      </w:r>
      <w:r w:rsidR="002B0504" w:rsidRPr="00593EBA">
        <w:rPr>
          <w:rFonts w:ascii="Palatino Linotype" w:eastAsia="Palatino Linotype" w:hAnsi="Palatino Linotype" w:cs="Palatino Linotype"/>
          <w:sz w:val="24"/>
          <w:szCs w:val="24"/>
        </w:rPr>
        <w:t>esistenza</w:t>
      </w:r>
      <w:r w:rsidRPr="00593EBA">
        <w:rPr>
          <w:rFonts w:ascii="Palatino Linotype" w:eastAsia="Palatino Linotype" w:hAnsi="Palatino Linotype" w:cs="Palatino Linotype"/>
          <w:sz w:val="24"/>
          <w:szCs w:val="24"/>
        </w:rPr>
        <w:t xml:space="preserve"> di una </w:t>
      </w:r>
      <w:r w:rsidR="00E65F2B">
        <w:rPr>
          <w:rFonts w:ascii="Palatino Linotype" w:eastAsia="Palatino Linotype" w:hAnsi="Palatino Linotype" w:cs="Palatino Linotype"/>
          <w:sz w:val="24"/>
          <w:szCs w:val="24"/>
        </w:rPr>
        <w:t>“</w:t>
      </w:r>
      <w:r w:rsidRPr="00593EBA">
        <w:rPr>
          <w:rFonts w:ascii="Palatino Linotype" w:eastAsia="Palatino Linotype" w:hAnsi="Palatino Linotype" w:cs="Palatino Linotype"/>
          <w:sz w:val="24"/>
          <w:szCs w:val="24"/>
        </w:rPr>
        <w:t xml:space="preserve">funzione </w:t>
      </w:r>
      <w:proofErr w:type="spellStart"/>
      <w:r w:rsidRPr="00593EBA">
        <w:rPr>
          <w:rFonts w:ascii="Palatino Linotype" w:eastAsia="Palatino Linotype" w:hAnsi="Palatino Linotype" w:cs="Palatino Linotype"/>
          <w:sz w:val="24"/>
          <w:szCs w:val="24"/>
        </w:rPr>
        <w:t>Pagliarani</w:t>
      </w:r>
      <w:proofErr w:type="spellEnd"/>
      <w:r w:rsidR="00E65F2B">
        <w:rPr>
          <w:rFonts w:ascii="Palatino Linotype" w:eastAsia="Palatino Linotype" w:hAnsi="Palatino Linotype" w:cs="Palatino Linotype"/>
          <w:sz w:val="24"/>
          <w:szCs w:val="24"/>
        </w:rPr>
        <w:t>”</w:t>
      </w:r>
      <w:r w:rsidRPr="00593EBA">
        <w:rPr>
          <w:rFonts w:ascii="Palatino Linotype" w:eastAsia="Palatino Linotype" w:hAnsi="Palatino Linotype" w:cs="Palatino Linotype"/>
          <w:sz w:val="24"/>
          <w:szCs w:val="24"/>
        </w:rPr>
        <w:t xml:space="preserve"> </w:t>
      </w:r>
      <w:r w:rsidR="00BD1AFF">
        <w:rPr>
          <w:rFonts w:ascii="Palatino Linotype" w:eastAsia="Palatino Linotype" w:hAnsi="Palatino Linotype" w:cs="Palatino Linotype"/>
          <w:sz w:val="24"/>
          <w:szCs w:val="24"/>
        </w:rPr>
        <w:t xml:space="preserve">già </w:t>
      </w:r>
      <w:r w:rsidRPr="00593EBA">
        <w:rPr>
          <w:rFonts w:ascii="Palatino Linotype" w:eastAsia="Palatino Linotype" w:hAnsi="Palatino Linotype" w:cs="Palatino Linotype"/>
          <w:sz w:val="24"/>
          <w:szCs w:val="24"/>
        </w:rPr>
        <w:t xml:space="preserve">riconoscibile </w:t>
      </w:r>
      <w:r w:rsidR="00BD1AFF">
        <w:rPr>
          <w:rFonts w:ascii="Palatino Linotype" w:eastAsia="Palatino Linotype" w:hAnsi="Palatino Linotype" w:cs="Palatino Linotype"/>
          <w:sz w:val="24"/>
          <w:szCs w:val="24"/>
        </w:rPr>
        <w:t>nei</w:t>
      </w:r>
      <w:r w:rsidRPr="00593EBA">
        <w:rPr>
          <w:rFonts w:ascii="Palatino Linotype" w:eastAsia="Palatino Linotype" w:hAnsi="Palatino Linotype" w:cs="Palatino Linotype"/>
          <w:sz w:val="24"/>
          <w:szCs w:val="24"/>
        </w:rPr>
        <w:t xml:space="preserve"> primi anni Novanta</w:t>
      </w:r>
      <w:r w:rsidR="00F42F6B">
        <w:rPr>
          <w:rFonts w:ascii="Palatino Linotype" w:eastAsia="Palatino Linotype" w:hAnsi="Palatino Linotype" w:cs="Palatino Linotype"/>
          <w:sz w:val="24"/>
          <w:szCs w:val="24"/>
        </w:rPr>
        <w:t xml:space="preserve"> e</w:t>
      </w:r>
      <w:r w:rsidR="00BD1AFF">
        <w:rPr>
          <w:rFonts w:ascii="Palatino Linotype" w:eastAsia="Palatino Linotype" w:hAnsi="Palatino Linotype" w:cs="Palatino Linotype"/>
          <w:sz w:val="24"/>
          <w:szCs w:val="24"/>
        </w:rPr>
        <w:t xml:space="preserve"> </w:t>
      </w:r>
      <w:r w:rsidR="00E65F2B">
        <w:rPr>
          <w:rFonts w:ascii="Palatino Linotype" w:eastAsia="Palatino Linotype" w:hAnsi="Palatino Linotype" w:cs="Palatino Linotype"/>
          <w:sz w:val="24"/>
          <w:szCs w:val="24"/>
        </w:rPr>
        <w:t>la cui cifra d</w:t>
      </w:r>
      <w:r w:rsidR="00F109D5">
        <w:rPr>
          <w:rFonts w:ascii="Palatino Linotype" w:eastAsia="Palatino Linotype" w:hAnsi="Palatino Linotype" w:cs="Palatino Linotype"/>
          <w:sz w:val="24"/>
          <w:szCs w:val="24"/>
        </w:rPr>
        <w:t>istintiva</w:t>
      </w:r>
      <w:r w:rsidR="00E65F2B">
        <w:rPr>
          <w:rFonts w:ascii="Palatino Linotype" w:eastAsia="Palatino Linotype" w:hAnsi="Palatino Linotype" w:cs="Palatino Linotype"/>
          <w:sz w:val="24"/>
          <w:szCs w:val="24"/>
        </w:rPr>
        <w:t xml:space="preserve"> </w:t>
      </w:r>
      <w:r w:rsidR="00551888">
        <w:rPr>
          <w:rFonts w:ascii="Palatino Linotype" w:eastAsia="Palatino Linotype" w:hAnsi="Palatino Linotype" w:cs="Palatino Linotype"/>
          <w:sz w:val="24"/>
          <w:szCs w:val="24"/>
        </w:rPr>
        <w:t>sarebbe</w:t>
      </w:r>
      <w:r w:rsidR="00E65F2B">
        <w:rPr>
          <w:rFonts w:ascii="Palatino Linotype" w:eastAsia="Palatino Linotype" w:hAnsi="Palatino Linotype" w:cs="Palatino Linotype"/>
          <w:sz w:val="24"/>
          <w:szCs w:val="24"/>
        </w:rPr>
        <w:t xml:space="preserve"> la corrispondenza tra «un massimo gradiente di corporalità» e «la più risoluta </w:t>
      </w:r>
      <w:r w:rsidR="00E65F2B" w:rsidRPr="7153FA42">
        <w:rPr>
          <w:rFonts w:ascii="Palatino Linotype" w:eastAsia="Palatino Linotype" w:hAnsi="Palatino Linotype" w:cs="Palatino Linotype"/>
          <w:i/>
          <w:iCs/>
          <w:sz w:val="24"/>
          <w:szCs w:val="24"/>
        </w:rPr>
        <w:t>epochè</w:t>
      </w:r>
      <w:r w:rsidR="00E65F2B">
        <w:rPr>
          <w:rFonts w:ascii="Palatino Linotype" w:eastAsia="Palatino Linotype" w:hAnsi="Palatino Linotype" w:cs="Palatino Linotype"/>
          <w:sz w:val="24"/>
          <w:szCs w:val="24"/>
        </w:rPr>
        <w:t xml:space="preserve"> dell’Io»</w:t>
      </w:r>
      <w:r w:rsidR="00D95B36">
        <w:rPr>
          <w:rFonts w:ascii="Palatino Linotype" w:eastAsia="Palatino Linotype" w:hAnsi="Palatino Linotype" w:cs="Palatino Linotype"/>
          <w:sz w:val="24"/>
          <w:szCs w:val="24"/>
        </w:rPr>
        <w:t>:</w:t>
      </w:r>
      <w:r w:rsidR="00E65F2B">
        <w:rPr>
          <w:rFonts w:ascii="Palatino Linotype" w:eastAsia="Palatino Linotype" w:hAnsi="Palatino Linotype" w:cs="Palatino Linotype"/>
          <w:sz w:val="24"/>
          <w:szCs w:val="24"/>
        </w:rPr>
        <w:t xml:space="preserve"> </w:t>
      </w:r>
      <w:r w:rsidR="00D95B36">
        <w:rPr>
          <w:rFonts w:ascii="Palatino Linotype" w:eastAsia="Palatino Linotype" w:hAnsi="Palatino Linotype" w:cs="Palatino Linotype"/>
          <w:sz w:val="24"/>
          <w:szCs w:val="24"/>
        </w:rPr>
        <w:t>i</w:t>
      </w:r>
      <w:r w:rsidR="00E65F2B">
        <w:rPr>
          <w:rFonts w:ascii="Palatino Linotype" w:eastAsia="Palatino Linotype" w:hAnsi="Palatino Linotype" w:cs="Palatino Linotype"/>
          <w:sz w:val="24"/>
          <w:szCs w:val="24"/>
        </w:rPr>
        <w:t>l corpo</w:t>
      </w:r>
      <w:r w:rsidR="00D95B36">
        <w:rPr>
          <w:rFonts w:ascii="Palatino Linotype" w:eastAsia="Palatino Linotype" w:hAnsi="Palatino Linotype" w:cs="Palatino Linotype"/>
          <w:sz w:val="24"/>
          <w:szCs w:val="24"/>
        </w:rPr>
        <w:t xml:space="preserve"> è</w:t>
      </w:r>
      <w:r w:rsidR="00E65F2B">
        <w:rPr>
          <w:rFonts w:ascii="Palatino Linotype" w:eastAsia="Palatino Linotype" w:hAnsi="Palatino Linotype" w:cs="Palatino Linotype"/>
          <w:sz w:val="24"/>
          <w:szCs w:val="24"/>
        </w:rPr>
        <w:t xml:space="preserve">, «direttamente, </w:t>
      </w:r>
      <w:r w:rsidR="00E65F2B" w:rsidRPr="7153FA42">
        <w:rPr>
          <w:rFonts w:ascii="Palatino Linotype" w:eastAsia="Palatino Linotype" w:hAnsi="Palatino Linotype" w:cs="Palatino Linotype"/>
          <w:i/>
          <w:iCs/>
          <w:sz w:val="24"/>
          <w:szCs w:val="24"/>
        </w:rPr>
        <w:t>linguaggio</w:t>
      </w:r>
      <w:r w:rsidR="00E65F2B">
        <w:rPr>
          <w:rFonts w:ascii="Palatino Linotype" w:eastAsia="Palatino Linotype" w:hAnsi="Palatino Linotype" w:cs="Palatino Linotype"/>
          <w:sz w:val="24"/>
          <w:szCs w:val="24"/>
        </w:rPr>
        <w:t xml:space="preserve">: istanza relazionale e, al limite, spettacolare» </w:t>
      </w:r>
      <w:r w:rsidR="00D95B36">
        <w:rPr>
          <w:rFonts w:ascii="Palatino Linotype" w:eastAsia="Palatino Linotype" w:hAnsi="Palatino Linotype" w:cs="Palatino Linotype"/>
          <w:sz w:val="24"/>
          <w:szCs w:val="24"/>
        </w:rPr>
        <w:t>(</w:t>
      </w:r>
      <w:proofErr w:type="spellStart"/>
      <w:r w:rsidR="00D95B36">
        <w:rPr>
          <w:rFonts w:ascii="Palatino Linotype" w:eastAsia="Palatino Linotype" w:hAnsi="Palatino Linotype" w:cs="Palatino Linotype"/>
          <w:sz w:val="24"/>
          <w:szCs w:val="24"/>
        </w:rPr>
        <w:t>Cortellessa</w:t>
      </w:r>
      <w:proofErr w:type="spellEnd"/>
      <w:r w:rsidR="00D95B36">
        <w:rPr>
          <w:rFonts w:ascii="Palatino Linotype" w:eastAsia="Palatino Linotype" w:hAnsi="Palatino Linotype" w:cs="Palatino Linotype"/>
          <w:sz w:val="24"/>
          <w:szCs w:val="24"/>
        </w:rPr>
        <w:t xml:space="preserve"> 2006: 67). </w:t>
      </w:r>
      <w:r w:rsidR="00BD1AFF">
        <w:rPr>
          <w:rFonts w:ascii="Palatino Linotype" w:eastAsia="Palatino Linotype" w:hAnsi="Palatino Linotype" w:cs="Palatino Linotype"/>
          <w:sz w:val="24"/>
          <w:szCs w:val="24"/>
        </w:rPr>
        <w:t xml:space="preserve">E </w:t>
      </w:r>
      <w:r w:rsidR="00F85443">
        <w:rPr>
          <w:rFonts w:ascii="Palatino Linotype" w:eastAsia="Palatino Linotype" w:hAnsi="Palatino Linotype" w:cs="Palatino Linotype"/>
          <w:sz w:val="24"/>
          <w:szCs w:val="24"/>
        </w:rPr>
        <w:t xml:space="preserve">sulla linea </w:t>
      </w:r>
      <w:r w:rsidR="00CE5CAC">
        <w:rPr>
          <w:rFonts w:ascii="Palatino Linotype" w:eastAsia="Palatino Linotype" w:hAnsi="Palatino Linotype" w:cs="Palatino Linotype"/>
          <w:sz w:val="24"/>
          <w:szCs w:val="24"/>
        </w:rPr>
        <w:t>che fa del</w:t>
      </w:r>
      <w:r w:rsidR="00BD1AFF">
        <w:rPr>
          <w:rFonts w:ascii="Palatino Linotype" w:eastAsia="Palatino Linotype" w:hAnsi="Palatino Linotype" w:cs="Palatino Linotype"/>
          <w:sz w:val="24"/>
          <w:szCs w:val="24"/>
        </w:rPr>
        <w:t xml:space="preserve"> corpo dell’autore</w:t>
      </w:r>
      <w:r w:rsidR="00CE5CAC">
        <w:rPr>
          <w:rFonts w:ascii="Palatino Linotype" w:eastAsia="Palatino Linotype" w:hAnsi="Palatino Linotype" w:cs="Palatino Linotype"/>
          <w:sz w:val="24"/>
          <w:szCs w:val="24"/>
        </w:rPr>
        <w:t xml:space="preserve"> un’</w:t>
      </w:r>
      <w:r w:rsidR="00BD1AFF">
        <w:rPr>
          <w:rFonts w:ascii="Palatino Linotype" w:eastAsia="Palatino Linotype" w:hAnsi="Palatino Linotype" w:cs="Palatino Linotype"/>
          <w:sz w:val="24"/>
          <w:szCs w:val="24"/>
        </w:rPr>
        <w:t>emittente concreta del ritmo</w:t>
      </w:r>
      <w:r w:rsidR="00F85443">
        <w:rPr>
          <w:rFonts w:ascii="Palatino Linotype" w:eastAsia="Palatino Linotype" w:hAnsi="Palatino Linotype" w:cs="Palatino Linotype"/>
          <w:sz w:val="24"/>
          <w:szCs w:val="24"/>
        </w:rPr>
        <w:t xml:space="preserve"> </w:t>
      </w:r>
      <w:proofErr w:type="spellStart"/>
      <w:r w:rsidR="00F85443">
        <w:rPr>
          <w:rFonts w:ascii="Palatino Linotype" w:eastAsia="Palatino Linotype" w:hAnsi="Palatino Linotype" w:cs="Palatino Linotype"/>
          <w:sz w:val="24"/>
          <w:szCs w:val="24"/>
        </w:rPr>
        <w:t>Cortellessa</w:t>
      </w:r>
      <w:proofErr w:type="spellEnd"/>
      <w:r w:rsidR="00F85443">
        <w:rPr>
          <w:rFonts w:ascii="Palatino Linotype" w:eastAsia="Palatino Linotype" w:hAnsi="Palatino Linotype" w:cs="Palatino Linotype"/>
          <w:sz w:val="24"/>
          <w:szCs w:val="24"/>
        </w:rPr>
        <w:t xml:space="preserve"> colloca</w:t>
      </w:r>
      <w:r w:rsidR="00BD1AFF">
        <w:rPr>
          <w:rFonts w:ascii="Palatino Linotype" w:eastAsia="Palatino Linotype" w:hAnsi="Palatino Linotype" w:cs="Palatino Linotype"/>
          <w:sz w:val="24"/>
          <w:szCs w:val="24"/>
        </w:rPr>
        <w:t xml:space="preserve"> proprio l’esperienza di Sara </w:t>
      </w:r>
      <w:proofErr w:type="spellStart"/>
      <w:r w:rsidR="00BD1AFF">
        <w:rPr>
          <w:rFonts w:ascii="Palatino Linotype" w:eastAsia="Palatino Linotype" w:hAnsi="Palatino Linotype" w:cs="Palatino Linotype"/>
          <w:sz w:val="24"/>
          <w:szCs w:val="24"/>
        </w:rPr>
        <w:t>Ventroni</w:t>
      </w:r>
      <w:proofErr w:type="spellEnd"/>
      <w:r w:rsidR="00BD1AFF">
        <w:rPr>
          <w:rFonts w:ascii="Palatino Linotype" w:eastAsia="Palatino Linotype" w:hAnsi="Palatino Linotype" w:cs="Palatino Linotype"/>
          <w:sz w:val="24"/>
          <w:szCs w:val="24"/>
        </w:rPr>
        <w:t xml:space="preserve">, </w:t>
      </w:r>
      <w:r w:rsidR="00650E5F">
        <w:rPr>
          <w:rFonts w:ascii="Palatino Linotype" w:eastAsia="Palatino Linotype" w:hAnsi="Palatino Linotype" w:cs="Palatino Linotype"/>
          <w:sz w:val="24"/>
          <w:szCs w:val="24"/>
        </w:rPr>
        <w:t>quando, nel 2005,</w:t>
      </w:r>
      <w:r w:rsidR="00111501">
        <w:rPr>
          <w:rFonts w:ascii="Palatino Linotype" w:eastAsia="Palatino Linotype" w:hAnsi="Palatino Linotype" w:cs="Palatino Linotype"/>
          <w:sz w:val="24"/>
          <w:szCs w:val="24"/>
        </w:rPr>
        <w:t xml:space="preserve"> il</w:t>
      </w:r>
      <w:r w:rsidR="00BD1AFF">
        <w:rPr>
          <w:rFonts w:ascii="Palatino Linotype" w:eastAsia="Palatino Linotype" w:hAnsi="Palatino Linotype" w:cs="Palatino Linotype"/>
          <w:sz w:val="24"/>
          <w:szCs w:val="24"/>
        </w:rPr>
        <w:t xml:space="preserve"> </w:t>
      </w:r>
      <w:r w:rsidR="00BD1AFF" w:rsidRPr="7153FA42">
        <w:rPr>
          <w:rFonts w:ascii="Palatino Linotype" w:eastAsia="Palatino Linotype" w:hAnsi="Palatino Linotype" w:cs="Palatino Linotype"/>
          <w:i/>
          <w:iCs/>
          <w:sz w:val="24"/>
          <w:szCs w:val="24"/>
        </w:rPr>
        <w:t>Gasometro</w:t>
      </w:r>
      <w:r w:rsidR="00111501" w:rsidRPr="7153FA42">
        <w:rPr>
          <w:rFonts w:ascii="Palatino Linotype" w:eastAsia="Palatino Linotype" w:hAnsi="Palatino Linotype" w:cs="Palatino Linotype"/>
          <w:i/>
          <w:iCs/>
          <w:sz w:val="24"/>
          <w:szCs w:val="24"/>
        </w:rPr>
        <w:t xml:space="preserve"> </w:t>
      </w:r>
      <w:r w:rsidR="00111501">
        <w:rPr>
          <w:rFonts w:ascii="Palatino Linotype" w:eastAsia="Palatino Linotype" w:hAnsi="Palatino Linotype" w:cs="Palatino Linotype"/>
          <w:sz w:val="24"/>
          <w:szCs w:val="24"/>
        </w:rPr>
        <w:t xml:space="preserve">non era ancora </w:t>
      </w:r>
      <w:r w:rsidR="00CC06A1">
        <w:rPr>
          <w:rFonts w:ascii="Palatino Linotype" w:eastAsia="Palatino Linotype" w:hAnsi="Palatino Linotype" w:cs="Palatino Linotype"/>
          <w:sz w:val="24"/>
          <w:szCs w:val="24"/>
        </w:rPr>
        <w:t>stato pubblicato</w:t>
      </w:r>
      <w:r w:rsidR="00BD1AFF">
        <w:rPr>
          <w:rFonts w:ascii="Palatino Linotype" w:eastAsia="Palatino Linotype" w:hAnsi="Palatino Linotype" w:cs="Palatino Linotype"/>
          <w:sz w:val="24"/>
          <w:szCs w:val="24"/>
        </w:rPr>
        <w:t xml:space="preserve">: «(si segnala – nell’ultimo panorama – una voce già matura, ancorché </w:t>
      </w:r>
      <w:r w:rsidR="00BD1AFF">
        <w:rPr>
          <w:rFonts w:ascii="Palatino Linotype" w:eastAsia="Palatino Linotype" w:hAnsi="Palatino Linotype" w:cs="Palatino Linotype"/>
          <w:sz w:val="24"/>
          <w:szCs w:val="24"/>
        </w:rPr>
        <w:lastRenderedPageBreak/>
        <w:t xml:space="preserve">senza raccolte organiche all’attivo: Sara </w:t>
      </w:r>
      <w:proofErr w:type="spellStart"/>
      <w:r w:rsidR="00BD1AFF">
        <w:rPr>
          <w:rFonts w:ascii="Palatino Linotype" w:eastAsia="Palatino Linotype" w:hAnsi="Palatino Linotype" w:cs="Palatino Linotype"/>
          <w:sz w:val="24"/>
          <w:szCs w:val="24"/>
        </w:rPr>
        <w:t>Ventroni</w:t>
      </w:r>
      <w:proofErr w:type="spellEnd"/>
      <w:r w:rsidR="00BD1AFF">
        <w:rPr>
          <w:rFonts w:ascii="Palatino Linotype" w:eastAsia="Palatino Linotype" w:hAnsi="Palatino Linotype" w:cs="Palatino Linotype"/>
          <w:sz w:val="24"/>
          <w:szCs w:val="24"/>
        </w:rPr>
        <w:t xml:space="preserve">, nata nel 1974)» (Alfano </w:t>
      </w:r>
      <w:r w:rsidR="00BD1AFF" w:rsidRPr="7153FA42">
        <w:rPr>
          <w:rFonts w:ascii="Palatino Linotype" w:eastAsia="Palatino Linotype" w:hAnsi="Palatino Linotype" w:cs="Palatino Linotype"/>
          <w:i/>
          <w:iCs/>
          <w:sz w:val="24"/>
          <w:szCs w:val="24"/>
        </w:rPr>
        <w:t>et al.</w:t>
      </w:r>
      <w:r w:rsidR="00BD1AFF">
        <w:rPr>
          <w:rFonts w:ascii="Palatino Linotype" w:eastAsia="Palatino Linotype" w:hAnsi="Palatino Linotype" w:cs="Palatino Linotype"/>
          <w:sz w:val="24"/>
          <w:szCs w:val="24"/>
        </w:rPr>
        <w:t xml:space="preserve"> 2005: 34-35).</w:t>
      </w:r>
      <w:r w:rsidR="00BD1AFF">
        <w:rPr>
          <w:rStyle w:val="Rimandonotaapidipagina"/>
          <w:rFonts w:ascii="Palatino Linotype" w:eastAsia="Palatino Linotype" w:hAnsi="Palatino Linotype" w:cs="Palatino Linotype"/>
          <w:sz w:val="24"/>
          <w:szCs w:val="24"/>
        </w:rPr>
        <w:footnoteReference w:id="4"/>
      </w:r>
      <w:r w:rsidR="00BD1AFF">
        <w:rPr>
          <w:rFonts w:ascii="Palatino Linotype" w:eastAsia="Palatino Linotype" w:hAnsi="Palatino Linotype" w:cs="Palatino Linotype"/>
          <w:sz w:val="24"/>
          <w:szCs w:val="24"/>
        </w:rPr>
        <w:t xml:space="preserve"> </w:t>
      </w:r>
    </w:p>
    <w:p w14:paraId="7C5C793B" w14:textId="030A7E00" w:rsidR="008665B8" w:rsidRDefault="003F2815" w:rsidP="18C85EE6">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In</w:t>
      </w:r>
      <w:r w:rsidR="00F85443" w:rsidRPr="005B1062">
        <w:rPr>
          <w:rFonts w:ascii="Palatino Linotype" w:eastAsia="Palatino Linotype" w:hAnsi="Palatino Linotype" w:cs="Palatino Linotype"/>
          <w:sz w:val="24"/>
          <w:szCs w:val="24"/>
        </w:rPr>
        <w:t xml:space="preserve"> un altro </w:t>
      </w:r>
      <w:r w:rsidR="00861B50">
        <w:rPr>
          <w:rFonts w:ascii="Palatino Linotype" w:eastAsia="Palatino Linotype" w:hAnsi="Palatino Linotype" w:cs="Palatino Linotype"/>
          <w:sz w:val="24"/>
          <w:szCs w:val="24"/>
        </w:rPr>
        <w:t>contributo</w:t>
      </w:r>
      <w:r w:rsidR="00F85443" w:rsidRPr="005B1062">
        <w:rPr>
          <w:rFonts w:ascii="Palatino Linotype" w:eastAsia="Palatino Linotype" w:hAnsi="Palatino Linotype" w:cs="Palatino Linotype"/>
          <w:sz w:val="24"/>
          <w:szCs w:val="24"/>
        </w:rPr>
        <w:t xml:space="preserve"> </w:t>
      </w:r>
      <w:r w:rsidR="005B1062" w:rsidRPr="005B1062">
        <w:rPr>
          <w:rFonts w:ascii="Palatino Linotype" w:eastAsia="Palatino Linotype" w:hAnsi="Palatino Linotype" w:cs="Palatino Linotype"/>
          <w:sz w:val="24"/>
          <w:szCs w:val="24"/>
        </w:rPr>
        <w:t>raccolto nel</w:t>
      </w:r>
      <w:r w:rsidR="007539E8">
        <w:rPr>
          <w:rFonts w:ascii="Palatino Linotype" w:eastAsia="Palatino Linotype" w:hAnsi="Palatino Linotype" w:cs="Palatino Linotype"/>
          <w:sz w:val="24"/>
          <w:szCs w:val="24"/>
        </w:rPr>
        <w:t xml:space="preserve"> </w:t>
      </w:r>
      <w:r w:rsidR="00CC06A1">
        <w:rPr>
          <w:rFonts w:ascii="Palatino Linotype" w:eastAsia="Palatino Linotype" w:hAnsi="Palatino Linotype" w:cs="Palatino Linotype"/>
          <w:sz w:val="24"/>
          <w:szCs w:val="24"/>
        </w:rPr>
        <w:t>volume</w:t>
      </w:r>
      <w:r w:rsidR="007539E8">
        <w:rPr>
          <w:rFonts w:ascii="Palatino Linotype" w:eastAsia="Palatino Linotype" w:hAnsi="Palatino Linotype" w:cs="Palatino Linotype"/>
          <w:sz w:val="24"/>
          <w:szCs w:val="24"/>
        </w:rPr>
        <w:t xml:space="preserve"> del 2006</w:t>
      </w:r>
      <w:r w:rsidR="005B1062" w:rsidRPr="005B1062">
        <w:rPr>
          <w:rFonts w:ascii="Palatino Linotype" w:eastAsia="Palatino Linotype" w:hAnsi="Palatino Linotype" w:cs="Palatino Linotype"/>
          <w:sz w:val="24"/>
          <w:szCs w:val="24"/>
        </w:rPr>
        <w:t xml:space="preserve"> (</w:t>
      </w:r>
      <w:proofErr w:type="spellStart"/>
      <w:r w:rsidR="005B1062" w:rsidRPr="005B1062">
        <w:rPr>
          <w:rFonts w:ascii="Palatino Linotype" w:eastAsia="Palatino Linotype" w:hAnsi="Palatino Linotype" w:cs="Palatino Linotype"/>
          <w:sz w:val="24"/>
          <w:szCs w:val="24"/>
        </w:rPr>
        <w:t>Cortellessa</w:t>
      </w:r>
      <w:proofErr w:type="spellEnd"/>
      <w:r w:rsidR="005B1062" w:rsidRPr="005B1062">
        <w:rPr>
          <w:rFonts w:ascii="Palatino Linotype" w:eastAsia="Palatino Linotype" w:hAnsi="Palatino Linotype" w:cs="Palatino Linotype"/>
          <w:sz w:val="24"/>
          <w:szCs w:val="24"/>
        </w:rPr>
        <w:t xml:space="preserve"> 2006: 44-60)</w:t>
      </w:r>
      <w:r w:rsidR="00F85443" w:rsidRPr="005B1062">
        <w:rPr>
          <w:rFonts w:ascii="Palatino Linotype" w:eastAsia="Palatino Linotype" w:hAnsi="Palatino Linotype" w:cs="Palatino Linotype"/>
          <w:sz w:val="24"/>
          <w:szCs w:val="24"/>
        </w:rPr>
        <w:t xml:space="preserve"> </w:t>
      </w:r>
      <w:proofErr w:type="spellStart"/>
      <w:r w:rsidR="00F85443" w:rsidRPr="005B1062">
        <w:rPr>
          <w:rFonts w:ascii="Palatino Linotype" w:eastAsia="Palatino Linotype" w:hAnsi="Palatino Linotype" w:cs="Palatino Linotype"/>
          <w:sz w:val="24"/>
          <w:szCs w:val="24"/>
        </w:rPr>
        <w:t>Cortellessa</w:t>
      </w:r>
      <w:proofErr w:type="spellEnd"/>
      <w:r w:rsidR="18C85EE6" w:rsidRPr="005B1062">
        <w:rPr>
          <w:rFonts w:ascii="Palatino Linotype" w:eastAsia="Palatino Linotype" w:hAnsi="Palatino Linotype" w:cs="Palatino Linotype"/>
          <w:sz w:val="24"/>
          <w:szCs w:val="24"/>
        </w:rPr>
        <w:t xml:space="preserve"> attribuisce </w:t>
      </w:r>
      <w:r w:rsidR="00F85443" w:rsidRPr="005B1062">
        <w:rPr>
          <w:rFonts w:ascii="Palatino Linotype" w:eastAsia="Palatino Linotype" w:hAnsi="Palatino Linotype" w:cs="Palatino Linotype"/>
          <w:sz w:val="24"/>
          <w:szCs w:val="24"/>
        </w:rPr>
        <w:t xml:space="preserve">a </w:t>
      </w:r>
      <w:proofErr w:type="spellStart"/>
      <w:r w:rsidR="00F85443" w:rsidRPr="005B1062">
        <w:rPr>
          <w:rFonts w:ascii="Palatino Linotype" w:eastAsia="Palatino Linotype" w:hAnsi="Palatino Linotype" w:cs="Palatino Linotype"/>
          <w:sz w:val="24"/>
          <w:szCs w:val="24"/>
        </w:rPr>
        <w:t>Pagliarani</w:t>
      </w:r>
      <w:proofErr w:type="spellEnd"/>
      <w:r w:rsidR="00F85443" w:rsidRPr="005B1062">
        <w:rPr>
          <w:rFonts w:ascii="Palatino Linotype" w:eastAsia="Palatino Linotype" w:hAnsi="Palatino Linotype" w:cs="Palatino Linotype"/>
          <w:sz w:val="24"/>
          <w:szCs w:val="24"/>
        </w:rPr>
        <w:t xml:space="preserve"> </w:t>
      </w:r>
      <w:r w:rsidR="18C85EE6" w:rsidRPr="005B1062">
        <w:rPr>
          <w:rFonts w:ascii="Palatino Linotype" w:eastAsia="Palatino Linotype" w:hAnsi="Palatino Linotype" w:cs="Palatino Linotype"/>
          <w:sz w:val="24"/>
          <w:szCs w:val="24"/>
        </w:rPr>
        <w:t xml:space="preserve">un magistero </w:t>
      </w:r>
      <w:r w:rsidR="00BF7D3F">
        <w:rPr>
          <w:rFonts w:ascii="Palatino Linotype" w:eastAsia="Palatino Linotype" w:hAnsi="Palatino Linotype" w:cs="Palatino Linotype"/>
          <w:sz w:val="24"/>
          <w:szCs w:val="24"/>
        </w:rPr>
        <w:t xml:space="preserve">ancora </w:t>
      </w:r>
      <w:r w:rsidR="18C85EE6" w:rsidRPr="005B1062">
        <w:rPr>
          <w:rFonts w:ascii="Palatino Linotype" w:eastAsia="Palatino Linotype" w:hAnsi="Palatino Linotype" w:cs="Palatino Linotype"/>
          <w:sz w:val="24"/>
          <w:szCs w:val="24"/>
        </w:rPr>
        <w:t xml:space="preserve">più ampio, </w:t>
      </w:r>
      <w:r w:rsidR="00E85B63" w:rsidRPr="005B1062">
        <w:rPr>
          <w:rFonts w:ascii="Palatino Linotype" w:eastAsia="Palatino Linotype" w:hAnsi="Palatino Linotype" w:cs="Palatino Linotype"/>
          <w:sz w:val="24"/>
          <w:szCs w:val="24"/>
        </w:rPr>
        <w:t>collocandolo</w:t>
      </w:r>
      <w:r w:rsidR="00861B50">
        <w:rPr>
          <w:rFonts w:ascii="Palatino Linotype" w:eastAsia="Palatino Linotype" w:hAnsi="Palatino Linotype" w:cs="Palatino Linotype"/>
          <w:sz w:val="24"/>
          <w:szCs w:val="24"/>
        </w:rPr>
        <w:t xml:space="preserve">, in questo caso, </w:t>
      </w:r>
      <w:r w:rsidR="18C85EE6" w:rsidRPr="005B1062">
        <w:rPr>
          <w:rFonts w:ascii="Palatino Linotype" w:eastAsia="Palatino Linotype" w:hAnsi="Palatino Linotype" w:cs="Palatino Linotype"/>
          <w:sz w:val="24"/>
          <w:szCs w:val="24"/>
        </w:rPr>
        <w:t xml:space="preserve">a capostipite di </w:t>
      </w:r>
      <w:r w:rsidR="00861B50">
        <w:rPr>
          <w:rFonts w:ascii="Palatino Linotype" w:eastAsia="Palatino Linotype" w:hAnsi="Palatino Linotype" w:cs="Palatino Linotype"/>
          <w:sz w:val="24"/>
          <w:szCs w:val="24"/>
        </w:rPr>
        <w:t>un orientamento</w:t>
      </w:r>
      <w:r w:rsidR="18C85EE6" w:rsidRPr="005B1062">
        <w:rPr>
          <w:rFonts w:ascii="Palatino Linotype" w:eastAsia="Palatino Linotype" w:hAnsi="Palatino Linotype" w:cs="Palatino Linotype"/>
          <w:sz w:val="24"/>
          <w:szCs w:val="24"/>
        </w:rPr>
        <w:t xml:space="preserve"> </w:t>
      </w:r>
      <w:r w:rsidR="00861B50">
        <w:rPr>
          <w:rFonts w:ascii="Palatino Linotype" w:eastAsia="Palatino Linotype" w:hAnsi="Palatino Linotype" w:cs="Palatino Linotype"/>
          <w:sz w:val="24"/>
          <w:szCs w:val="24"/>
        </w:rPr>
        <w:t>rilevante e variamente declinato</w:t>
      </w:r>
      <w:r w:rsidR="18C85EE6" w:rsidRPr="005B1062">
        <w:rPr>
          <w:rFonts w:ascii="Palatino Linotype" w:eastAsia="Palatino Linotype" w:hAnsi="Palatino Linotype" w:cs="Palatino Linotype"/>
          <w:sz w:val="24"/>
          <w:szCs w:val="24"/>
        </w:rPr>
        <w:t xml:space="preserve"> nella poesia di fine secolo. </w:t>
      </w:r>
      <w:proofErr w:type="spellStart"/>
      <w:r w:rsidR="00861B50" w:rsidRPr="7153FA42">
        <w:rPr>
          <w:rFonts w:ascii="Palatino Linotype" w:eastAsia="Palatino Linotype" w:hAnsi="Palatino Linotype" w:cs="Palatino Linotype"/>
          <w:i/>
          <w:iCs/>
          <w:sz w:val="24"/>
          <w:szCs w:val="24"/>
        </w:rPr>
        <w:t>Pagliarani</w:t>
      </w:r>
      <w:proofErr w:type="spellEnd"/>
      <w:r w:rsidR="00861B50" w:rsidRPr="7153FA42">
        <w:rPr>
          <w:rFonts w:ascii="Palatino Linotype" w:eastAsia="Palatino Linotype" w:hAnsi="Palatino Linotype" w:cs="Palatino Linotype"/>
          <w:i/>
          <w:iCs/>
          <w:sz w:val="24"/>
          <w:szCs w:val="24"/>
        </w:rPr>
        <w:t xml:space="preserve"> </w:t>
      </w:r>
      <w:proofErr w:type="spellStart"/>
      <w:r w:rsidR="00861B50" w:rsidRPr="7153FA42">
        <w:rPr>
          <w:rFonts w:ascii="Palatino Linotype" w:eastAsia="Palatino Linotype" w:hAnsi="Palatino Linotype" w:cs="Palatino Linotype"/>
          <w:i/>
          <w:iCs/>
          <w:sz w:val="24"/>
          <w:szCs w:val="24"/>
        </w:rPr>
        <w:t>docet</w:t>
      </w:r>
      <w:proofErr w:type="spellEnd"/>
      <w:r w:rsidR="00861B50">
        <w:rPr>
          <w:rFonts w:ascii="Palatino Linotype" w:eastAsia="Palatino Linotype" w:hAnsi="Palatino Linotype" w:cs="Palatino Linotype"/>
          <w:sz w:val="24"/>
          <w:szCs w:val="24"/>
        </w:rPr>
        <w:t xml:space="preserve"> è il titolo di un paragrafo </w:t>
      </w:r>
      <w:r w:rsidR="00CC36C4">
        <w:rPr>
          <w:rFonts w:ascii="Palatino Linotype" w:eastAsia="Palatino Linotype" w:hAnsi="Palatino Linotype" w:cs="Palatino Linotype"/>
          <w:sz w:val="24"/>
          <w:szCs w:val="24"/>
        </w:rPr>
        <w:t xml:space="preserve">all’interno </w:t>
      </w:r>
      <w:r w:rsidR="00861B50">
        <w:rPr>
          <w:rFonts w:ascii="Palatino Linotype" w:eastAsia="Palatino Linotype" w:hAnsi="Palatino Linotype" w:cs="Palatino Linotype"/>
          <w:sz w:val="24"/>
          <w:szCs w:val="24"/>
        </w:rPr>
        <w:t xml:space="preserve">del saggio. </w:t>
      </w:r>
      <w:r w:rsidR="002653C1" w:rsidRPr="00861B50">
        <w:rPr>
          <w:rFonts w:ascii="Palatino Linotype" w:eastAsia="Palatino Linotype" w:hAnsi="Palatino Linotype" w:cs="Palatino Linotype"/>
          <w:sz w:val="24"/>
          <w:szCs w:val="24"/>
        </w:rPr>
        <w:t>È un</w:t>
      </w:r>
      <w:r w:rsidR="18C85EE6" w:rsidRPr="00861B50">
        <w:rPr>
          <w:rFonts w:ascii="Palatino Linotype" w:eastAsia="Palatino Linotype" w:hAnsi="Palatino Linotype" w:cs="Palatino Linotype"/>
          <w:sz w:val="24"/>
          <w:szCs w:val="24"/>
        </w:rPr>
        <w:t xml:space="preserve"> magistero che fa perno sulla </w:t>
      </w:r>
      <w:r w:rsidR="18C85EE6" w:rsidRPr="7153FA42">
        <w:rPr>
          <w:rFonts w:ascii="Palatino Linotype" w:eastAsia="Palatino Linotype" w:hAnsi="Palatino Linotype" w:cs="Palatino Linotype"/>
          <w:i/>
          <w:iCs/>
          <w:sz w:val="24"/>
          <w:szCs w:val="24"/>
        </w:rPr>
        <w:t>parodia</w:t>
      </w:r>
      <w:r w:rsidR="18C85EE6" w:rsidRPr="00861B50">
        <w:rPr>
          <w:rFonts w:ascii="Palatino Linotype" w:eastAsia="Palatino Linotype" w:hAnsi="Palatino Linotype" w:cs="Palatino Linotype"/>
          <w:sz w:val="24"/>
          <w:szCs w:val="24"/>
        </w:rPr>
        <w:t xml:space="preserve">, intesa come </w:t>
      </w:r>
      <w:r w:rsidR="00CC36C4">
        <w:rPr>
          <w:rFonts w:ascii="Palatino Linotype" w:eastAsia="Palatino Linotype" w:hAnsi="Palatino Linotype" w:cs="Palatino Linotype"/>
          <w:sz w:val="24"/>
          <w:szCs w:val="24"/>
        </w:rPr>
        <w:t>ripetizione</w:t>
      </w:r>
      <w:r w:rsidR="18C85EE6" w:rsidRPr="00861B50">
        <w:rPr>
          <w:rFonts w:ascii="Palatino Linotype" w:eastAsia="Palatino Linotype" w:hAnsi="Palatino Linotype" w:cs="Palatino Linotype"/>
          <w:sz w:val="24"/>
          <w:szCs w:val="24"/>
        </w:rPr>
        <w:t xml:space="preserve"> a distanza critica</w:t>
      </w:r>
      <w:r w:rsidR="00C066F4">
        <w:rPr>
          <w:rFonts w:ascii="Palatino Linotype" w:eastAsia="Palatino Linotype" w:hAnsi="Palatino Linotype" w:cs="Palatino Linotype"/>
          <w:sz w:val="24"/>
          <w:szCs w:val="24"/>
        </w:rPr>
        <w:t>,</w:t>
      </w:r>
      <w:r w:rsidR="18C85EE6" w:rsidRPr="00861B50">
        <w:rPr>
          <w:rFonts w:ascii="Palatino Linotype" w:eastAsia="Palatino Linotype" w:hAnsi="Palatino Linotype" w:cs="Palatino Linotype"/>
          <w:sz w:val="24"/>
          <w:szCs w:val="24"/>
        </w:rPr>
        <w:t xml:space="preserve"> in una dialettica di complicità e distanza</w:t>
      </w:r>
      <w:r w:rsidR="00861B50">
        <w:rPr>
          <w:rFonts w:ascii="Palatino Linotype" w:eastAsia="Palatino Linotype" w:hAnsi="Palatino Linotype" w:cs="Palatino Linotype"/>
          <w:sz w:val="24"/>
          <w:szCs w:val="24"/>
        </w:rPr>
        <w:t xml:space="preserve">, </w:t>
      </w:r>
      <w:r w:rsidR="000E4156">
        <w:rPr>
          <w:rFonts w:ascii="Palatino Linotype" w:eastAsia="Palatino Linotype" w:hAnsi="Palatino Linotype" w:cs="Palatino Linotype"/>
          <w:sz w:val="24"/>
          <w:szCs w:val="24"/>
        </w:rPr>
        <w:t>sulla scia, principalmente, delle tesi</w:t>
      </w:r>
      <w:r w:rsidR="18C85EE6" w:rsidRPr="00861B50">
        <w:rPr>
          <w:rFonts w:ascii="Palatino Linotype" w:eastAsia="Palatino Linotype" w:hAnsi="Palatino Linotype" w:cs="Palatino Linotype"/>
          <w:sz w:val="24"/>
          <w:szCs w:val="24"/>
        </w:rPr>
        <w:t xml:space="preserve"> di Linda </w:t>
      </w:r>
      <w:proofErr w:type="spellStart"/>
      <w:r w:rsidR="18C85EE6" w:rsidRPr="00861B50">
        <w:rPr>
          <w:rFonts w:ascii="Palatino Linotype" w:eastAsia="Palatino Linotype" w:hAnsi="Palatino Linotype" w:cs="Palatino Linotype"/>
          <w:sz w:val="24"/>
          <w:szCs w:val="24"/>
        </w:rPr>
        <w:t>Hutcheon</w:t>
      </w:r>
      <w:proofErr w:type="spellEnd"/>
      <w:r w:rsidR="003B65F9">
        <w:rPr>
          <w:rFonts w:ascii="Palatino Linotype" w:eastAsia="Palatino Linotype" w:hAnsi="Palatino Linotype" w:cs="Palatino Linotype"/>
          <w:sz w:val="24"/>
          <w:szCs w:val="24"/>
        </w:rPr>
        <w:t>,</w:t>
      </w:r>
      <w:r w:rsidR="00CC36C4">
        <w:rPr>
          <w:rStyle w:val="Rimandonotaapidipagina"/>
          <w:rFonts w:ascii="Palatino Linotype" w:eastAsia="Palatino Linotype" w:hAnsi="Palatino Linotype" w:cs="Palatino Linotype"/>
          <w:sz w:val="24"/>
          <w:szCs w:val="24"/>
        </w:rPr>
        <w:footnoteReference w:id="5"/>
      </w:r>
      <w:r w:rsidR="004F124E" w:rsidRPr="00861B50">
        <w:rPr>
          <w:rFonts w:ascii="Palatino Linotype" w:eastAsia="Palatino Linotype" w:hAnsi="Palatino Linotype" w:cs="Palatino Linotype"/>
          <w:sz w:val="24"/>
          <w:szCs w:val="24"/>
        </w:rPr>
        <w:t xml:space="preserve"> o nel senso </w:t>
      </w:r>
      <w:proofErr w:type="spellStart"/>
      <w:r w:rsidR="004F124E" w:rsidRPr="00861B50">
        <w:rPr>
          <w:rFonts w:ascii="Palatino Linotype" w:eastAsia="Palatino Linotype" w:hAnsi="Palatino Linotype" w:cs="Palatino Linotype"/>
          <w:sz w:val="24"/>
          <w:szCs w:val="24"/>
        </w:rPr>
        <w:t>bachtiniano</w:t>
      </w:r>
      <w:proofErr w:type="spellEnd"/>
      <w:r w:rsidR="004F124E" w:rsidRPr="00861B50">
        <w:rPr>
          <w:rFonts w:ascii="Palatino Linotype" w:eastAsia="Palatino Linotype" w:hAnsi="Palatino Linotype" w:cs="Palatino Linotype"/>
          <w:sz w:val="24"/>
          <w:szCs w:val="24"/>
        </w:rPr>
        <w:t xml:space="preserve"> di parola </w:t>
      </w:r>
      <w:proofErr w:type="spellStart"/>
      <w:r w:rsidR="004F124E" w:rsidRPr="7153FA42">
        <w:rPr>
          <w:rFonts w:ascii="Palatino Linotype" w:eastAsia="Palatino Linotype" w:hAnsi="Palatino Linotype" w:cs="Palatino Linotype"/>
          <w:i/>
          <w:iCs/>
          <w:sz w:val="24"/>
          <w:szCs w:val="24"/>
        </w:rPr>
        <w:t>bivoca</w:t>
      </w:r>
      <w:proofErr w:type="spellEnd"/>
      <w:r w:rsidR="00861B50">
        <w:rPr>
          <w:rFonts w:ascii="Palatino Linotype" w:eastAsia="Palatino Linotype" w:hAnsi="Palatino Linotype" w:cs="Palatino Linotype"/>
          <w:sz w:val="24"/>
          <w:szCs w:val="24"/>
        </w:rPr>
        <w:t xml:space="preserve">, </w:t>
      </w:r>
      <w:r w:rsidR="004F124E" w:rsidRPr="00861B50">
        <w:rPr>
          <w:rFonts w:ascii="Palatino Linotype" w:eastAsia="Palatino Linotype" w:hAnsi="Palatino Linotype" w:cs="Palatino Linotype"/>
          <w:sz w:val="24"/>
          <w:szCs w:val="24"/>
        </w:rPr>
        <w:t>attraversata cioè da due intenzioni di senso</w:t>
      </w:r>
      <w:r w:rsidR="003B65F9">
        <w:rPr>
          <w:rFonts w:ascii="Palatino Linotype" w:eastAsia="Palatino Linotype" w:hAnsi="Palatino Linotype" w:cs="Palatino Linotype"/>
          <w:sz w:val="24"/>
          <w:szCs w:val="24"/>
        </w:rPr>
        <w:t xml:space="preserve">. </w:t>
      </w:r>
      <w:r w:rsidR="00861B50">
        <w:rPr>
          <w:rFonts w:ascii="Palatino Linotype" w:eastAsia="Palatino Linotype" w:hAnsi="Palatino Linotype" w:cs="Palatino Linotype"/>
          <w:sz w:val="24"/>
          <w:szCs w:val="24"/>
        </w:rPr>
        <w:t xml:space="preserve">È soprattutto il </w:t>
      </w:r>
      <w:proofErr w:type="spellStart"/>
      <w:r w:rsidR="00CC36C4" w:rsidRPr="7153FA42">
        <w:rPr>
          <w:rFonts w:ascii="Palatino Linotype" w:eastAsia="Palatino Linotype" w:hAnsi="Palatino Linotype" w:cs="Palatino Linotype"/>
          <w:i/>
          <w:iCs/>
          <w:sz w:val="24"/>
          <w:szCs w:val="24"/>
        </w:rPr>
        <w:t>cut</w:t>
      </w:r>
      <w:proofErr w:type="spellEnd"/>
      <w:r w:rsidR="00CC36C4" w:rsidRPr="7153FA42">
        <w:rPr>
          <w:rFonts w:ascii="Palatino Linotype" w:eastAsia="Palatino Linotype" w:hAnsi="Palatino Linotype" w:cs="Palatino Linotype"/>
          <w:i/>
          <w:iCs/>
          <w:sz w:val="24"/>
          <w:szCs w:val="24"/>
        </w:rPr>
        <w:t>-up</w:t>
      </w:r>
      <w:r w:rsidR="00CC36C4">
        <w:rPr>
          <w:rFonts w:ascii="Palatino Linotype" w:eastAsia="Palatino Linotype" w:hAnsi="Palatino Linotype" w:cs="Palatino Linotype"/>
          <w:sz w:val="24"/>
          <w:szCs w:val="24"/>
        </w:rPr>
        <w:t xml:space="preserve"> degli </w:t>
      </w:r>
      <w:r w:rsidR="00CC36C4" w:rsidRPr="7153FA42">
        <w:rPr>
          <w:rFonts w:ascii="Palatino Linotype" w:eastAsia="Palatino Linotype" w:hAnsi="Palatino Linotype" w:cs="Palatino Linotype"/>
          <w:i/>
          <w:iCs/>
          <w:sz w:val="24"/>
          <w:szCs w:val="24"/>
        </w:rPr>
        <w:t>Esercizi platonici</w:t>
      </w:r>
      <w:r w:rsidR="00CC36C4">
        <w:rPr>
          <w:rFonts w:ascii="Palatino Linotype" w:eastAsia="Palatino Linotype" w:hAnsi="Palatino Linotype" w:cs="Palatino Linotype"/>
          <w:sz w:val="24"/>
          <w:szCs w:val="24"/>
        </w:rPr>
        <w:t xml:space="preserve"> e degli </w:t>
      </w:r>
      <w:r w:rsidR="00CC36C4" w:rsidRPr="7153FA42">
        <w:rPr>
          <w:rFonts w:ascii="Palatino Linotype" w:eastAsia="Palatino Linotype" w:hAnsi="Palatino Linotype" w:cs="Palatino Linotype"/>
          <w:i/>
          <w:iCs/>
          <w:sz w:val="24"/>
          <w:szCs w:val="24"/>
        </w:rPr>
        <w:t>Epigrammi ferraresi</w:t>
      </w:r>
      <w:r w:rsidR="00CC36C4" w:rsidRPr="7153FA42">
        <w:rPr>
          <w:rStyle w:val="Rimandonotaapidipagina"/>
          <w:rFonts w:ascii="Palatino Linotype" w:eastAsia="Palatino Linotype" w:hAnsi="Palatino Linotype" w:cs="Palatino Linotype"/>
          <w:i/>
          <w:iCs/>
          <w:sz w:val="24"/>
          <w:szCs w:val="24"/>
        </w:rPr>
        <w:footnoteReference w:id="6"/>
      </w:r>
      <w:r w:rsidR="00CC36C4">
        <w:rPr>
          <w:rFonts w:ascii="Palatino Linotype" w:eastAsia="Palatino Linotype" w:hAnsi="Palatino Linotype" w:cs="Palatino Linotype"/>
          <w:sz w:val="24"/>
          <w:szCs w:val="24"/>
        </w:rPr>
        <w:t xml:space="preserve"> </w:t>
      </w:r>
      <w:r w:rsidR="00861B50">
        <w:rPr>
          <w:rFonts w:ascii="Palatino Linotype" w:eastAsia="Palatino Linotype" w:hAnsi="Palatino Linotype" w:cs="Palatino Linotype"/>
          <w:sz w:val="24"/>
          <w:szCs w:val="24"/>
        </w:rPr>
        <w:t>che viene qui valorizzato come modello per la poesia futura. In una prospettiva centrata sulla componente parodica</w:t>
      </w:r>
      <w:r w:rsidR="00C066F4">
        <w:rPr>
          <w:rFonts w:ascii="Palatino Linotype" w:eastAsia="Palatino Linotype" w:hAnsi="Palatino Linotype" w:cs="Palatino Linotype"/>
          <w:sz w:val="24"/>
          <w:szCs w:val="24"/>
        </w:rPr>
        <w:t>,</w:t>
      </w:r>
      <w:r w:rsidR="00861B50">
        <w:rPr>
          <w:rFonts w:ascii="Palatino Linotype" w:eastAsia="Palatino Linotype" w:hAnsi="Palatino Linotype" w:cs="Palatino Linotype"/>
          <w:sz w:val="24"/>
          <w:szCs w:val="24"/>
        </w:rPr>
        <w:t xml:space="preserve"> </w:t>
      </w:r>
      <w:r w:rsidR="00CC36C4">
        <w:rPr>
          <w:rFonts w:ascii="Palatino Linotype" w:eastAsia="Palatino Linotype" w:hAnsi="Palatino Linotype" w:cs="Palatino Linotype"/>
          <w:sz w:val="24"/>
          <w:szCs w:val="24"/>
        </w:rPr>
        <w:t xml:space="preserve">l’eredità </w:t>
      </w:r>
      <w:r w:rsidR="00AF78D4">
        <w:rPr>
          <w:rFonts w:ascii="Palatino Linotype" w:eastAsia="Palatino Linotype" w:hAnsi="Palatino Linotype" w:cs="Palatino Linotype"/>
          <w:sz w:val="24"/>
          <w:szCs w:val="24"/>
        </w:rPr>
        <w:t xml:space="preserve">di questo </w:t>
      </w:r>
      <w:proofErr w:type="spellStart"/>
      <w:r w:rsidR="00AF78D4">
        <w:rPr>
          <w:rFonts w:ascii="Palatino Linotype" w:eastAsia="Palatino Linotype" w:hAnsi="Palatino Linotype" w:cs="Palatino Linotype"/>
          <w:sz w:val="24"/>
          <w:szCs w:val="24"/>
        </w:rPr>
        <w:t>Pagliarani</w:t>
      </w:r>
      <w:proofErr w:type="spellEnd"/>
      <w:r w:rsidR="00CC36C4">
        <w:rPr>
          <w:rFonts w:ascii="Palatino Linotype" w:eastAsia="Palatino Linotype" w:hAnsi="Palatino Linotype" w:cs="Palatino Linotype"/>
          <w:sz w:val="24"/>
          <w:szCs w:val="24"/>
        </w:rPr>
        <w:t xml:space="preserve"> </w:t>
      </w:r>
      <w:r w:rsidR="00861B50">
        <w:rPr>
          <w:rFonts w:ascii="Palatino Linotype" w:eastAsia="Palatino Linotype" w:hAnsi="Palatino Linotype" w:cs="Palatino Linotype"/>
          <w:sz w:val="24"/>
          <w:szCs w:val="24"/>
        </w:rPr>
        <w:t>viene collocat</w:t>
      </w:r>
      <w:r w:rsidR="00AF78D4">
        <w:rPr>
          <w:rFonts w:ascii="Palatino Linotype" w:eastAsia="Palatino Linotype" w:hAnsi="Palatino Linotype" w:cs="Palatino Linotype"/>
          <w:sz w:val="24"/>
          <w:szCs w:val="24"/>
        </w:rPr>
        <w:t>a</w:t>
      </w:r>
      <w:r w:rsidR="00861B50">
        <w:rPr>
          <w:rFonts w:ascii="Palatino Linotype" w:eastAsia="Palatino Linotype" w:hAnsi="Palatino Linotype" w:cs="Palatino Linotype"/>
          <w:sz w:val="24"/>
          <w:szCs w:val="24"/>
        </w:rPr>
        <w:t xml:space="preserve"> a coronamento di una </w:t>
      </w:r>
      <w:r w:rsidR="00AF78D4">
        <w:rPr>
          <w:rFonts w:ascii="Palatino Linotype" w:eastAsia="Palatino Linotype" w:hAnsi="Palatino Linotype" w:cs="Palatino Linotype"/>
          <w:sz w:val="24"/>
          <w:szCs w:val="24"/>
        </w:rPr>
        <w:t>linea che attravers</w:t>
      </w:r>
      <w:r w:rsidR="006D022C">
        <w:rPr>
          <w:rFonts w:ascii="Palatino Linotype" w:eastAsia="Palatino Linotype" w:hAnsi="Palatino Linotype" w:cs="Palatino Linotype"/>
          <w:sz w:val="24"/>
          <w:szCs w:val="24"/>
        </w:rPr>
        <w:t>a</w:t>
      </w:r>
      <w:r w:rsidR="00AF78D4">
        <w:rPr>
          <w:rFonts w:ascii="Palatino Linotype" w:eastAsia="Palatino Linotype" w:hAnsi="Palatino Linotype" w:cs="Palatino Linotype"/>
          <w:sz w:val="24"/>
          <w:szCs w:val="24"/>
        </w:rPr>
        <w:t xml:space="preserve"> tutto il Novecento</w:t>
      </w:r>
      <w:r w:rsidR="006D022C">
        <w:rPr>
          <w:rFonts w:ascii="Palatino Linotype" w:eastAsia="Palatino Linotype" w:hAnsi="Palatino Linotype" w:cs="Palatino Linotype"/>
          <w:sz w:val="24"/>
          <w:szCs w:val="24"/>
        </w:rPr>
        <w:t xml:space="preserve">, a partire dai </w:t>
      </w:r>
      <w:r w:rsidR="006D022C" w:rsidRPr="7153FA42">
        <w:rPr>
          <w:rFonts w:ascii="Palatino Linotype" w:eastAsia="Palatino Linotype" w:hAnsi="Palatino Linotype" w:cs="Palatino Linotype"/>
          <w:i/>
          <w:iCs/>
          <w:sz w:val="24"/>
          <w:szCs w:val="24"/>
        </w:rPr>
        <w:t>Poemi</w:t>
      </w:r>
      <w:r w:rsidR="006D022C">
        <w:rPr>
          <w:rFonts w:ascii="Palatino Linotype" w:eastAsia="Palatino Linotype" w:hAnsi="Palatino Linotype" w:cs="Palatino Linotype"/>
          <w:sz w:val="24"/>
          <w:szCs w:val="24"/>
        </w:rPr>
        <w:t xml:space="preserve"> di Aldo Palazzeschi (1909), e il cui principio-cardine sarebbe il </w:t>
      </w:r>
      <w:r w:rsidR="006D022C" w:rsidRPr="7153FA42">
        <w:rPr>
          <w:rFonts w:ascii="Palatino Linotype" w:eastAsia="Palatino Linotype" w:hAnsi="Palatino Linotype" w:cs="Palatino Linotype"/>
          <w:i/>
          <w:iCs/>
          <w:sz w:val="24"/>
          <w:szCs w:val="24"/>
        </w:rPr>
        <w:t>rovesciamento</w:t>
      </w:r>
      <w:r w:rsidR="006D022C">
        <w:rPr>
          <w:rFonts w:ascii="Palatino Linotype" w:eastAsia="Palatino Linotype" w:hAnsi="Palatino Linotype" w:cs="Palatino Linotype"/>
          <w:sz w:val="24"/>
          <w:szCs w:val="24"/>
        </w:rPr>
        <w:t xml:space="preserve">. </w:t>
      </w:r>
      <w:r w:rsidR="00DF0600">
        <w:rPr>
          <w:rFonts w:ascii="Palatino Linotype" w:eastAsia="Palatino Linotype" w:hAnsi="Palatino Linotype" w:cs="Palatino Linotype"/>
          <w:sz w:val="24"/>
          <w:szCs w:val="24"/>
        </w:rPr>
        <w:t xml:space="preserve">Osservando i movimenti d’inizio secolo, </w:t>
      </w:r>
      <w:proofErr w:type="spellStart"/>
      <w:r w:rsidR="00DF0600">
        <w:rPr>
          <w:rFonts w:ascii="Palatino Linotype" w:eastAsia="Palatino Linotype" w:hAnsi="Palatino Linotype" w:cs="Palatino Linotype"/>
          <w:sz w:val="24"/>
          <w:szCs w:val="24"/>
        </w:rPr>
        <w:t>Cortellessa</w:t>
      </w:r>
      <w:proofErr w:type="spellEnd"/>
      <w:r w:rsidR="00DF0600">
        <w:rPr>
          <w:rFonts w:ascii="Palatino Linotype" w:eastAsia="Palatino Linotype" w:hAnsi="Palatino Linotype" w:cs="Palatino Linotype"/>
          <w:sz w:val="24"/>
          <w:szCs w:val="24"/>
        </w:rPr>
        <w:t xml:space="preserve"> mette in relazione il fenomeno della </w:t>
      </w:r>
      <w:r w:rsidR="000E4156">
        <w:rPr>
          <w:rFonts w:ascii="Palatino Linotype" w:eastAsia="Palatino Linotype" w:hAnsi="Palatino Linotype" w:cs="Palatino Linotype"/>
          <w:sz w:val="24"/>
          <w:szCs w:val="24"/>
        </w:rPr>
        <w:t>«</w:t>
      </w:r>
      <w:r w:rsidR="00DF0600">
        <w:rPr>
          <w:rFonts w:ascii="Palatino Linotype" w:eastAsia="Palatino Linotype" w:hAnsi="Palatino Linotype" w:cs="Palatino Linotype"/>
          <w:sz w:val="24"/>
          <w:szCs w:val="24"/>
        </w:rPr>
        <w:t>teatralizzazione del genere lirico</w:t>
      </w:r>
      <w:r w:rsidR="000E4156">
        <w:rPr>
          <w:rFonts w:ascii="Palatino Linotype" w:eastAsia="Palatino Linotype" w:hAnsi="Palatino Linotype" w:cs="Palatino Linotype"/>
          <w:sz w:val="24"/>
          <w:szCs w:val="24"/>
        </w:rPr>
        <w:t>»</w:t>
      </w:r>
      <w:r w:rsidR="00703AA4">
        <w:rPr>
          <w:rFonts w:ascii="Palatino Linotype" w:eastAsia="Palatino Linotype" w:hAnsi="Palatino Linotype" w:cs="Palatino Linotype"/>
          <w:sz w:val="24"/>
          <w:szCs w:val="24"/>
        </w:rPr>
        <w:t>,</w:t>
      </w:r>
      <w:r w:rsidR="00DF0600">
        <w:rPr>
          <w:rFonts w:ascii="Palatino Linotype" w:eastAsia="Palatino Linotype" w:hAnsi="Palatino Linotype" w:cs="Palatino Linotype"/>
          <w:sz w:val="24"/>
          <w:szCs w:val="24"/>
        </w:rPr>
        <w:t xml:space="preserve"> </w:t>
      </w:r>
      <w:r w:rsidR="00703AA4">
        <w:rPr>
          <w:rFonts w:ascii="Palatino Linotype" w:eastAsia="Palatino Linotype" w:hAnsi="Palatino Linotype" w:cs="Palatino Linotype"/>
          <w:sz w:val="24"/>
          <w:szCs w:val="24"/>
        </w:rPr>
        <w:t xml:space="preserve">per come è stato descritto da </w:t>
      </w:r>
      <w:proofErr w:type="spellStart"/>
      <w:r w:rsidR="00703AA4">
        <w:rPr>
          <w:rFonts w:ascii="Palatino Linotype" w:eastAsia="Palatino Linotype" w:hAnsi="Palatino Linotype" w:cs="Palatino Linotype"/>
          <w:sz w:val="24"/>
          <w:szCs w:val="24"/>
        </w:rPr>
        <w:t>Mengaldo</w:t>
      </w:r>
      <w:proofErr w:type="spellEnd"/>
      <w:r w:rsidR="00703AA4">
        <w:rPr>
          <w:rFonts w:ascii="Palatino Linotype" w:eastAsia="Palatino Linotype" w:hAnsi="Palatino Linotype" w:cs="Palatino Linotype"/>
          <w:sz w:val="24"/>
          <w:szCs w:val="24"/>
        </w:rPr>
        <w:t xml:space="preserve"> (</w:t>
      </w:r>
      <w:proofErr w:type="spellStart"/>
      <w:r w:rsidR="00703AA4">
        <w:rPr>
          <w:rFonts w:ascii="Palatino Linotype" w:eastAsia="Palatino Linotype" w:hAnsi="Palatino Linotype" w:cs="Palatino Linotype"/>
          <w:sz w:val="24"/>
          <w:szCs w:val="24"/>
        </w:rPr>
        <w:t>Mengaldo</w:t>
      </w:r>
      <w:proofErr w:type="spellEnd"/>
      <w:r w:rsidR="00703AA4">
        <w:rPr>
          <w:rFonts w:ascii="Palatino Linotype" w:eastAsia="Palatino Linotype" w:hAnsi="Palatino Linotype" w:cs="Palatino Linotype"/>
          <w:sz w:val="24"/>
          <w:szCs w:val="24"/>
        </w:rPr>
        <w:t xml:space="preserve"> 1978),</w:t>
      </w:r>
      <w:r w:rsidR="00DF0600" w:rsidRPr="5F390C1B">
        <w:rPr>
          <w:rFonts w:ascii="Palatino Linotype" w:eastAsia="Palatino Linotype" w:hAnsi="Palatino Linotype" w:cs="Palatino Linotype"/>
          <w:sz w:val="24"/>
          <w:szCs w:val="24"/>
        </w:rPr>
        <w:t xml:space="preserve"> </w:t>
      </w:r>
      <w:r w:rsidR="00DF0600" w:rsidRPr="13CC2CC4">
        <w:rPr>
          <w:rFonts w:ascii="Palatino Linotype" w:eastAsia="Palatino Linotype" w:hAnsi="Palatino Linotype" w:cs="Palatino Linotype"/>
          <w:sz w:val="24"/>
          <w:szCs w:val="24"/>
        </w:rPr>
        <w:t>c</w:t>
      </w:r>
      <w:r w:rsidR="00DF0600">
        <w:rPr>
          <w:rFonts w:ascii="Palatino Linotype" w:eastAsia="Palatino Linotype" w:hAnsi="Palatino Linotype" w:cs="Palatino Linotype"/>
          <w:sz w:val="24"/>
          <w:szCs w:val="24"/>
        </w:rPr>
        <w:t xml:space="preserve">on il dispositivo retorico della </w:t>
      </w:r>
      <w:r w:rsidR="00DF0600" w:rsidRPr="7153FA42">
        <w:rPr>
          <w:rFonts w:ascii="Palatino Linotype" w:eastAsia="Palatino Linotype" w:hAnsi="Palatino Linotype" w:cs="Palatino Linotype"/>
          <w:i/>
          <w:iCs/>
          <w:sz w:val="24"/>
          <w:szCs w:val="24"/>
        </w:rPr>
        <w:t>parodia</w:t>
      </w:r>
      <w:r w:rsidR="00DF0600">
        <w:rPr>
          <w:rFonts w:ascii="Palatino Linotype" w:eastAsia="Palatino Linotype" w:hAnsi="Palatino Linotype" w:cs="Palatino Linotype"/>
          <w:sz w:val="24"/>
          <w:szCs w:val="24"/>
        </w:rPr>
        <w:t xml:space="preserve"> e con la tensione a una poesia </w:t>
      </w:r>
      <w:r w:rsidR="00DF0600" w:rsidRPr="7153FA42">
        <w:rPr>
          <w:rFonts w:ascii="Palatino Linotype" w:eastAsia="Palatino Linotype" w:hAnsi="Palatino Linotype" w:cs="Palatino Linotype"/>
          <w:i/>
          <w:iCs/>
          <w:sz w:val="24"/>
          <w:szCs w:val="24"/>
        </w:rPr>
        <w:t>dialogica</w:t>
      </w:r>
      <w:r w:rsidR="00DF0600">
        <w:rPr>
          <w:rFonts w:ascii="Palatino Linotype" w:eastAsia="Palatino Linotype" w:hAnsi="Palatino Linotype" w:cs="Palatino Linotype"/>
          <w:sz w:val="24"/>
          <w:szCs w:val="24"/>
        </w:rPr>
        <w:t xml:space="preserve"> in senso </w:t>
      </w:r>
      <w:proofErr w:type="spellStart"/>
      <w:r w:rsidR="00DF0600">
        <w:rPr>
          <w:rFonts w:ascii="Palatino Linotype" w:eastAsia="Palatino Linotype" w:hAnsi="Palatino Linotype" w:cs="Palatino Linotype"/>
          <w:sz w:val="24"/>
          <w:szCs w:val="24"/>
        </w:rPr>
        <w:t>bachtiniano</w:t>
      </w:r>
      <w:proofErr w:type="spellEnd"/>
      <w:r w:rsidR="00DF0600">
        <w:rPr>
          <w:rFonts w:ascii="Palatino Linotype" w:eastAsia="Palatino Linotype" w:hAnsi="Palatino Linotype" w:cs="Palatino Linotype"/>
          <w:sz w:val="24"/>
          <w:szCs w:val="24"/>
        </w:rPr>
        <w:t>.</w:t>
      </w:r>
      <w:r w:rsidR="008665B8">
        <w:rPr>
          <w:rFonts w:ascii="Palatino Linotype" w:eastAsia="Palatino Linotype" w:hAnsi="Palatino Linotype" w:cs="Palatino Linotype"/>
          <w:sz w:val="24"/>
          <w:szCs w:val="24"/>
        </w:rPr>
        <w:t xml:space="preserve"> Effetti del magistero di </w:t>
      </w:r>
      <w:proofErr w:type="spellStart"/>
      <w:r w:rsidR="008665B8">
        <w:rPr>
          <w:rFonts w:ascii="Palatino Linotype" w:eastAsia="Palatino Linotype" w:hAnsi="Palatino Linotype" w:cs="Palatino Linotype"/>
          <w:sz w:val="24"/>
          <w:szCs w:val="24"/>
        </w:rPr>
        <w:t>Pagliarani</w:t>
      </w:r>
      <w:proofErr w:type="spellEnd"/>
      <w:r w:rsidR="008665B8">
        <w:rPr>
          <w:rFonts w:ascii="Palatino Linotype" w:eastAsia="Palatino Linotype" w:hAnsi="Palatino Linotype" w:cs="Palatino Linotype"/>
          <w:sz w:val="24"/>
          <w:szCs w:val="24"/>
        </w:rPr>
        <w:t xml:space="preserve"> si riscontrerebbero in un citazionismo dal doppio movimento, che tiene insieme la complicità e la distanza, rintracciabile in </w:t>
      </w:r>
      <w:r w:rsidR="004B1904">
        <w:rPr>
          <w:rFonts w:ascii="Palatino Linotype" w:eastAsia="Palatino Linotype" w:hAnsi="Palatino Linotype" w:cs="Palatino Linotype"/>
          <w:sz w:val="24"/>
          <w:szCs w:val="24"/>
        </w:rPr>
        <w:t>molte</w:t>
      </w:r>
      <w:r w:rsidR="008665B8">
        <w:rPr>
          <w:rFonts w:ascii="Palatino Linotype" w:eastAsia="Palatino Linotype" w:hAnsi="Palatino Linotype" w:cs="Palatino Linotype"/>
          <w:sz w:val="24"/>
          <w:szCs w:val="24"/>
        </w:rPr>
        <w:t xml:space="preserve"> sperimentazioni di fine Novecento, da quelle di Alessandro Fo a quelle</w:t>
      </w:r>
      <w:r w:rsidR="004B1904">
        <w:rPr>
          <w:rFonts w:ascii="Palatino Linotype" w:eastAsia="Palatino Linotype" w:hAnsi="Palatino Linotype" w:cs="Palatino Linotype"/>
          <w:sz w:val="24"/>
          <w:szCs w:val="24"/>
        </w:rPr>
        <w:t xml:space="preserve">, molto diverse, </w:t>
      </w:r>
      <w:r w:rsidR="008665B8">
        <w:rPr>
          <w:rFonts w:ascii="Palatino Linotype" w:eastAsia="Palatino Linotype" w:hAnsi="Palatino Linotype" w:cs="Palatino Linotype"/>
          <w:sz w:val="24"/>
          <w:szCs w:val="24"/>
        </w:rPr>
        <w:t xml:space="preserve">di Rosaria Lo Russo, </w:t>
      </w:r>
      <w:r w:rsidR="004B1904">
        <w:rPr>
          <w:rFonts w:ascii="Palatino Linotype" w:eastAsia="Palatino Linotype" w:hAnsi="Palatino Linotype" w:cs="Palatino Linotype"/>
          <w:sz w:val="24"/>
          <w:szCs w:val="24"/>
        </w:rPr>
        <w:t xml:space="preserve">Biagio </w:t>
      </w:r>
      <w:proofErr w:type="spellStart"/>
      <w:r w:rsidR="004B1904">
        <w:rPr>
          <w:rFonts w:ascii="Palatino Linotype" w:eastAsia="Palatino Linotype" w:hAnsi="Palatino Linotype" w:cs="Palatino Linotype"/>
          <w:sz w:val="24"/>
          <w:szCs w:val="24"/>
        </w:rPr>
        <w:t>Cepollaro</w:t>
      </w:r>
      <w:proofErr w:type="spellEnd"/>
      <w:r w:rsidR="004B1904">
        <w:rPr>
          <w:rFonts w:ascii="Palatino Linotype" w:eastAsia="Palatino Linotype" w:hAnsi="Palatino Linotype" w:cs="Palatino Linotype"/>
          <w:sz w:val="24"/>
          <w:szCs w:val="24"/>
        </w:rPr>
        <w:t xml:space="preserve">, Lello Voce, </w:t>
      </w:r>
      <w:r w:rsidR="008665B8">
        <w:rPr>
          <w:rFonts w:ascii="Palatino Linotype" w:eastAsia="Palatino Linotype" w:hAnsi="Palatino Linotype" w:cs="Palatino Linotype"/>
          <w:sz w:val="24"/>
          <w:szCs w:val="24"/>
        </w:rPr>
        <w:t xml:space="preserve">Andrea Inglese, Tommaso </w:t>
      </w:r>
      <w:proofErr w:type="spellStart"/>
      <w:r w:rsidR="008665B8">
        <w:rPr>
          <w:rFonts w:ascii="Palatino Linotype" w:eastAsia="Palatino Linotype" w:hAnsi="Palatino Linotype" w:cs="Palatino Linotype"/>
          <w:sz w:val="24"/>
          <w:szCs w:val="24"/>
        </w:rPr>
        <w:t>Ottonieri</w:t>
      </w:r>
      <w:proofErr w:type="spellEnd"/>
      <w:r w:rsidR="008665B8">
        <w:rPr>
          <w:rFonts w:ascii="Palatino Linotype" w:eastAsia="Palatino Linotype" w:hAnsi="Palatino Linotype" w:cs="Palatino Linotype"/>
          <w:sz w:val="24"/>
          <w:szCs w:val="24"/>
        </w:rPr>
        <w:t>.</w:t>
      </w:r>
    </w:p>
    <w:p w14:paraId="28F1FC1E" w14:textId="03B0978D" w:rsidR="000E4156" w:rsidRDefault="00C066F4" w:rsidP="5F390C1B">
      <w:pPr>
        <w:jc w:val="both"/>
        <w:rPr>
          <w:rFonts w:ascii="Palatino Linotype" w:eastAsia="Palatino Linotype" w:hAnsi="Palatino Linotype" w:cs="Palatino Linotype"/>
          <w:sz w:val="24"/>
          <w:szCs w:val="24"/>
          <w:highlight w:val="yellow"/>
        </w:rPr>
      </w:pPr>
      <w:r>
        <w:rPr>
          <w:rFonts w:ascii="Palatino Linotype" w:eastAsia="Palatino Linotype" w:hAnsi="Palatino Linotype" w:cs="Palatino Linotype"/>
          <w:sz w:val="24"/>
          <w:szCs w:val="24"/>
        </w:rPr>
        <w:t>L’insieme degli</w:t>
      </w:r>
      <w:r w:rsidR="18C85EE6" w:rsidRPr="18C85EE6">
        <w:rPr>
          <w:rFonts w:ascii="Palatino Linotype" w:eastAsia="Palatino Linotype" w:hAnsi="Palatino Linotype" w:cs="Palatino Linotype"/>
          <w:sz w:val="24"/>
          <w:szCs w:val="24"/>
        </w:rPr>
        <w:t xml:space="preserve"> interventi pubblicati su “alfabeta2” all’indomani della scomparsa </w:t>
      </w:r>
      <w:r w:rsidR="00703AA4">
        <w:rPr>
          <w:rFonts w:ascii="Palatino Linotype" w:eastAsia="Palatino Linotype" w:hAnsi="Palatino Linotype" w:cs="Palatino Linotype"/>
          <w:sz w:val="24"/>
          <w:szCs w:val="24"/>
        </w:rPr>
        <w:t xml:space="preserve">di </w:t>
      </w:r>
      <w:proofErr w:type="spellStart"/>
      <w:r w:rsidR="00703AA4">
        <w:rPr>
          <w:rFonts w:ascii="Palatino Linotype" w:eastAsia="Palatino Linotype" w:hAnsi="Palatino Linotype" w:cs="Palatino Linotype"/>
          <w:sz w:val="24"/>
          <w:szCs w:val="24"/>
        </w:rPr>
        <w:t>Pagliarani</w:t>
      </w:r>
      <w:proofErr w:type="spellEnd"/>
      <w:r w:rsidR="00703AA4">
        <w:rPr>
          <w:rFonts w:ascii="Palatino Linotype" w:eastAsia="Palatino Linotype" w:hAnsi="Palatino Linotype" w:cs="Palatino Linotype"/>
          <w:sz w:val="24"/>
          <w:szCs w:val="24"/>
        </w:rPr>
        <w:t xml:space="preserve"> </w:t>
      </w:r>
      <w:r w:rsidR="18C85EE6" w:rsidRPr="18C85EE6">
        <w:rPr>
          <w:rFonts w:ascii="Palatino Linotype" w:eastAsia="Palatino Linotype" w:hAnsi="Palatino Linotype" w:cs="Palatino Linotype"/>
          <w:sz w:val="24"/>
          <w:szCs w:val="24"/>
        </w:rPr>
        <w:t>e poi riuniti i</w:t>
      </w:r>
      <w:r>
        <w:rPr>
          <w:rFonts w:ascii="Palatino Linotype" w:eastAsia="Palatino Linotype" w:hAnsi="Palatino Linotype" w:cs="Palatino Linotype"/>
          <w:sz w:val="24"/>
          <w:szCs w:val="24"/>
        </w:rPr>
        <w:t>n volume</w:t>
      </w:r>
      <w:r w:rsidR="004A49A9">
        <w:rPr>
          <w:rStyle w:val="Rimandonotaapidipagina"/>
          <w:rFonts w:ascii="Palatino Linotype" w:eastAsia="Palatino Linotype" w:hAnsi="Palatino Linotype" w:cs="Palatino Linotype"/>
          <w:sz w:val="24"/>
          <w:szCs w:val="24"/>
        </w:rPr>
        <w:footnoteReference w:id="7"/>
      </w:r>
      <w:r>
        <w:rPr>
          <w:rFonts w:ascii="Palatino Linotype" w:eastAsia="Palatino Linotype" w:hAnsi="Palatino Linotype" w:cs="Palatino Linotype"/>
          <w:sz w:val="24"/>
          <w:szCs w:val="24"/>
        </w:rPr>
        <w:t xml:space="preserve"> mette in luce</w:t>
      </w:r>
      <w:r w:rsidR="18C85EE6" w:rsidRPr="18C85EE6">
        <w:rPr>
          <w:rFonts w:ascii="Palatino Linotype" w:eastAsia="Palatino Linotype" w:hAnsi="Palatino Linotype" w:cs="Palatino Linotype"/>
          <w:sz w:val="24"/>
          <w:szCs w:val="24"/>
        </w:rPr>
        <w:t xml:space="preserve"> una rete </w:t>
      </w:r>
      <w:r w:rsidR="005362D4">
        <w:rPr>
          <w:rFonts w:ascii="Palatino Linotype" w:eastAsia="Palatino Linotype" w:hAnsi="Palatino Linotype" w:cs="Palatino Linotype"/>
          <w:sz w:val="24"/>
          <w:szCs w:val="24"/>
        </w:rPr>
        <w:t>ben più</w:t>
      </w:r>
      <w:r w:rsidR="00725152">
        <w:rPr>
          <w:rFonts w:ascii="Palatino Linotype" w:eastAsia="Palatino Linotype" w:hAnsi="Palatino Linotype" w:cs="Palatino Linotype"/>
          <w:sz w:val="24"/>
          <w:szCs w:val="24"/>
        </w:rPr>
        <w:t xml:space="preserve"> estesa </w:t>
      </w:r>
      <w:r w:rsidR="18C85EE6" w:rsidRPr="18C85EE6">
        <w:rPr>
          <w:rFonts w:ascii="Palatino Linotype" w:eastAsia="Palatino Linotype" w:hAnsi="Palatino Linotype" w:cs="Palatino Linotype"/>
          <w:sz w:val="24"/>
          <w:szCs w:val="24"/>
        </w:rPr>
        <w:t>di relazioni con l</w:t>
      </w:r>
      <w:r w:rsidR="00703AA4">
        <w:rPr>
          <w:rFonts w:ascii="Palatino Linotype" w:eastAsia="Palatino Linotype" w:hAnsi="Palatino Linotype" w:cs="Palatino Linotype"/>
          <w:sz w:val="24"/>
          <w:szCs w:val="24"/>
        </w:rPr>
        <w:t xml:space="preserve">a sua </w:t>
      </w:r>
      <w:r w:rsidR="18C85EE6" w:rsidRPr="18C85EE6">
        <w:rPr>
          <w:rFonts w:ascii="Palatino Linotype" w:eastAsia="Palatino Linotype" w:hAnsi="Palatino Linotype" w:cs="Palatino Linotype"/>
          <w:sz w:val="24"/>
          <w:szCs w:val="24"/>
        </w:rPr>
        <w:t xml:space="preserve">opera e con la </w:t>
      </w:r>
      <w:r w:rsidR="00703AA4">
        <w:rPr>
          <w:rFonts w:ascii="Palatino Linotype" w:eastAsia="Palatino Linotype" w:hAnsi="Palatino Linotype" w:cs="Palatino Linotype"/>
          <w:sz w:val="24"/>
          <w:szCs w:val="24"/>
        </w:rPr>
        <w:t xml:space="preserve">sua </w:t>
      </w:r>
      <w:r w:rsidR="18C85EE6" w:rsidRPr="18C85EE6">
        <w:rPr>
          <w:rFonts w:ascii="Palatino Linotype" w:eastAsia="Palatino Linotype" w:hAnsi="Palatino Linotype" w:cs="Palatino Linotype"/>
          <w:sz w:val="24"/>
          <w:szCs w:val="24"/>
        </w:rPr>
        <w:t xml:space="preserve">figura, che </w:t>
      </w:r>
      <w:r w:rsidR="00725152">
        <w:rPr>
          <w:rFonts w:ascii="Palatino Linotype" w:eastAsia="Palatino Linotype" w:hAnsi="Palatino Linotype" w:cs="Palatino Linotype"/>
          <w:sz w:val="24"/>
          <w:szCs w:val="24"/>
        </w:rPr>
        <w:t>da sola basterebbe</w:t>
      </w:r>
      <w:r w:rsidR="18C85EE6" w:rsidRPr="18C85EE6">
        <w:rPr>
          <w:rFonts w:ascii="Palatino Linotype" w:eastAsia="Palatino Linotype" w:hAnsi="Palatino Linotype" w:cs="Palatino Linotype"/>
          <w:sz w:val="24"/>
          <w:szCs w:val="24"/>
        </w:rPr>
        <w:t xml:space="preserve"> ad assegnargli un posto di primo piano tra i maestri novecenteschi della </w:t>
      </w:r>
      <w:r w:rsidR="007A44DE">
        <w:rPr>
          <w:rFonts w:ascii="Palatino Linotype" w:eastAsia="Palatino Linotype" w:hAnsi="Palatino Linotype" w:cs="Palatino Linotype"/>
          <w:sz w:val="24"/>
          <w:szCs w:val="24"/>
        </w:rPr>
        <w:t>letteratura</w:t>
      </w:r>
      <w:r w:rsidR="18C85EE6" w:rsidRPr="18C85EE6">
        <w:rPr>
          <w:rFonts w:ascii="Palatino Linotype" w:eastAsia="Palatino Linotype" w:hAnsi="Palatino Linotype" w:cs="Palatino Linotype"/>
          <w:sz w:val="24"/>
          <w:szCs w:val="24"/>
        </w:rPr>
        <w:t xml:space="preserve"> del nuovo secolo</w:t>
      </w:r>
      <w:r w:rsidR="007A44DE">
        <w:rPr>
          <w:rStyle w:val="Rimandonotaapidipagina"/>
          <w:rFonts w:ascii="Palatino Linotype" w:eastAsia="Palatino Linotype" w:hAnsi="Palatino Linotype" w:cs="Palatino Linotype"/>
          <w:sz w:val="24"/>
          <w:szCs w:val="24"/>
        </w:rPr>
        <w:footnoteReference w:id="8"/>
      </w:r>
      <w:r w:rsidR="18C85EE6" w:rsidRPr="18C85EE6">
        <w:rPr>
          <w:rFonts w:ascii="Palatino Linotype" w:eastAsia="Palatino Linotype" w:hAnsi="Palatino Linotype" w:cs="Palatino Linotype"/>
          <w:sz w:val="24"/>
          <w:szCs w:val="24"/>
        </w:rPr>
        <w:t xml:space="preserve">, o meglio </w:t>
      </w:r>
      <w:r w:rsidR="18C85EE6" w:rsidRPr="18C85EE6">
        <w:rPr>
          <w:rFonts w:ascii="Palatino Linotype" w:eastAsia="Palatino Linotype" w:hAnsi="Palatino Linotype" w:cs="Palatino Linotype"/>
          <w:sz w:val="24"/>
          <w:szCs w:val="24"/>
        </w:rPr>
        <w:lastRenderedPageBreak/>
        <w:t xml:space="preserve">(ma l’una cosa non esclude l’altra) tra i precursori di alcuni tratti della poesia presente. Apprezzata dai poeti </w:t>
      </w:r>
      <w:r w:rsidR="00AE5492">
        <w:rPr>
          <w:rFonts w:ascii="Palatino Linotype" w:eastAsia="Palatino Linotype" w:hAnsi="Palatino Linotype" w:cs="Palatino Linotype"/>
          <w:sz w:val="24"/>
          <w:szCs w:val="24"/>
        </w:rPr>
        <w:t xml:space="preserve">prima ancora </w:t>
      </w:r>
      <w:r w:rsidR="18C85EE6" w:rsidRPr="18C85EE6">
        <w:rPr>
          <w:rFonts w:ascii="Palatino Linotype" w:eastAsia="Palatino Linotype" w:hAnsi="Palatino Linotype" w:cs="Palatino Linotype"/>
          <w:sz w:val="24"/>
          <w:szCs w:val="24"/>
        </w:rPr>
        <w:t xml:space="preserve">che dalla critica, l’opera di </w:t>
      </w:r>
      <w:proofErr w:type="spellStart"/>
      <w:r w:rsidR="18C85EE6" w:rsidRPr="18C85EE6">
        <w:rPr>
          <w:rFonts w:ascii="Palatino Linotype" w:eastAsia="Palatino Linotype" w:hAnsi="Palatino Linotype" w:cs="Palatino Linotype"/>
          <w:sz w:val="24"/>
          <w:szCs w:val="24"/>
        </w:rPr>
        <w:t>Pagliarani</w:t>
      </w:r>
      <w:proofErr w:type="spellEnd"/>
      <w:r w:rsidR="18C85EE6" w:rsidRPr="18C85EE6">
        <w:rPr>
          <w:rFonts w:ascii="Palatino Linotype" w:eastAsia="Palatino Linotype" w:hAnsi="Palatino Linotype" w:cs="Palatino Linotype"/>
          <w:sz w:val="24"/>
          <w:szCs w:val="24"/>
        </w:rPr>
        <w:t xml:space="preserve"> risulta capace di aprire strade di ricerca decisive per la letteratura italiana del nuovo secolo. Poeti tra loro lontanissimi </w:t>
      </w:r>
      <w:r w:rsidR="5F390C1B" w:rsidRPr="5F390C1B">
        <w:rPr>
          <w:rFonts w:ascii="Palatino Linotype" w:eastAsia="Palatino Linotype" w:hAnsi="Palatino Linotype" w:cs="Palatino Linotype"/>
          <w:sz w:val="24"/>
          <w:szCs w:val="24"/>
        </w:rPr>
        <w:t xml:space="preserve">convergono su alcuni nodi di poetica e di stile. Per fare un esempio, se per Biagio </w:t>
      </w:r>
      <w:proofErr w:type="spellStart"/>
      <w:r w:rsidR="5F390C1B" w:rsidRPr="5F390C1B">
        <w:rPr>
          <w:rFonts w:ascii="Palatino Linotype" w:eastAsia="Palatino Linotype" w:hAnsi="Palatino Linotype" w:cs="Palatino Linotype"/>
          <w:sz w:val="24"/>
          <w:szCs w:val="24"/>
        </w:rPr>
        <w:t>Cepollaro</w:t>
      </w:r>
      <w:proofErr w:type="spellEnd"/>
      <w:r w:rsidR="5F390C1B" w:rsidRPr="5F390C1B">
        <w:rPr>
          <w:rFonts w:ascii="Palatino Linotype" w:eastAsia="Palatino Linotype" w:hAnsi="Palatino Linotype" w:cs="Palatino Linotype"/>
          <w:sz w:val="24"/>
          <w:szCs w:val="24"/>
        </w:rPr>
        <w:t xml:space="preserve"> la lezione più importante di </w:t>
      </w:r>
      <w:proofErr w:type="spellStart"/>
      <w:r w:rsidR="5F390C1B" w:rsidRPr="5F390C1B">
        <w:rPr>
          <w:rFonts w:ascii="Palatino Linotype" w:eastAsia="Palatino Linotype" w:hAnsi="Palatino Linotype" w:cs="Palatino Linotype"/>
          <w:sz w:val="24"/>
          <w:szCs w:val="24"/>
        </w:rPr>
        <w:t>Pagliarani</w:t>
      </w:r>
      <w:proofErr w:type="spellEnd"/>
      <w:r w:rsidR="5F390C1B" w:rsidRPr="5F390C1B">
        <w:rPr>
          <w:rFonts w:ascii="Palatino Linotype" w:eastAsia="Palatino Linotype" w:hAnsi="Palatino Linotype" w:cs="Palatino Linotype"/>
          <w:sz w:val="24"/>
          <w:szCs w:val="24"/>
        </w:rPr>
        <w:t xml:space="preserve">, </w:t>
      </w:r>
      <w:r w:rsidR="00D55371">
        <w:rPr>
          <w:rFonts w:ascii="Palatino Linotype" w:eastAsia="Palatino Linotype" w:hAnsi="Palatino Linotype" w:cs="Palatino Linotype"/>
          <w:sz w:val="24"/>
          <w:szCs w:val="24"/>
        </w:rPr>
        <w:t>«</w:t>
      </w:r>
      <w:r w:rsidR="5F390C1B" w:rsidRPr="5F390C1B">
        <w:rPr>
          <w:rFonts w:ascii="Palatino Linotype" w:eastAsia="Palatino Linotype" w:hAnsi="Palatino Linotype" w:cs="Palatino Linotype"/>
          <w:sz w:val="24"/>
          <w:szCs w:val="24"/>
        </w:rPr>
        <w:t>un maestro</w:t>
      </w:r>
      <w:r w:rsidR="00D55371">
        <w:rPr>
          <w:rFonts w:ascii="Palatino Linotype" w:eastAsia="Palatino Linotype" w:hAnsi="Palatino Linotype" w:cs="Palatino Linotype"/>
          <w:sz w:val="24"/>
          <w:szCs w:val="24"/>
        </w:rPr>
        <w:t>»</w:t>
      </w:r>
      <w:r w:rsidR="5F390C1B" w:rsidRPr="5F390C1B">
        <w:rPr>
          <w:rFonts w:ascii="Palatino Linotype" w:eastAsia="Palatino Linotype" w:hAnsi="Palatino Linotype" w:cs="Palatino Linotype"/>
          <w:sz w:val="24"/>
          <w:szCs w:val="24"/>
        </w:rPr>
        <w:t xml:space="preserve">, è che </w:t>
      </w:r>
      <w:r w:rsidR="00D55371">
        <w:rPr>
          <w:rFonts w:ascii="Palatino Linotype" w:eastAsia="Palatino Linotype" w:hAnsi="Palatino Linotype" w:cs="Palatino Linotype"/>
          <w:sz w:val="24"/>
          <w:szCs w:val="24"/>
        </w:rPr>
        <w:t>«</w:t>
      </w:r>
      <w:r w:rsidR="5F390C1B" w:rsidRPr="5F390C1B">
        <w:rPr>
          <w:rFonts w:ascii="Palatino Linotype" w:eastAsia="Palatino Linotype" w:hAnsi="Palatino Linotype" w:cs="Palatino Linotype"/>
          <w:sz w:val="24"/>
          <w:szCs w:val="24"/>
        </w:rPr>
        <w:t>la sperimentazione letteraria consiste non nel trattare in modo insolito la lingua ma nell’usare strategicamente l’insolito, lo scarto rispetto alla norma per smascherare l’ideologia del mondo che la lingua sempre veicola</w:t>
      </w:r>
      <w:r w:rsidR="00D55371">
        <w:rPr>
          <w:rFonts w:ascii="Palatino Linotype" w:eastAsia="Palatino Linotype" w:hAnsi="Palatino Linotype" w:cs="Palatino Linotype"/>
          <w:sz w:val="24"/>
          <w:szCs w:val="24"/>
        </w:rPr>
        <w:t>»</w:t>
      </w:r>
      <w:r w:rsidR="5F390C1B" w:rsidRPr="5F390C1B">
        <w:rPr>
          <w:rFonts w:ascii="Palatino Linotype" w:eastAsia="Palatino Linotype" w:hAnsi="Palatino Linotype" w:cs="Palatino Linotype"/>
          <w:sz w:val="24"/>
          <w:szCs w:val="24"/>
        </w:rPr>
        <w:t xml:space="preserve"> (</w:t>
      </w:r>
      <w:proofErr w:type="spellStart"/>
      <w:r w:rsidR="5F390C1B" w:rsidRPr="5F390C1B">
        <w:rPr>
          <w:rFonts w:ascii="Palatino Linotype" w:eastAsia="Palatino Linotype" w:hAnsi="Palatino Linotype" w:cs="Palatino Linotype"/>
          <w:sz w:val="24"/>
          <w:szCs w:val="24"/>
        </w:rPr>
        <w:t>Cortellessa</w:t>
      </w:r>
      <w:proofErr w:type="spellEnd"/>
      <w:r w:rsidR="5F390C1B" w:rsidRPr="5F390C1B">
        <w:rPr>
          <w:rFonts w:ascii="Palatino Linotype" w:eastAsia="Palatino Linotype" w:hAnsi="Palatino Linotype" w:cs="Palatino Linotype"/>
          <w:sz w:val="24"/>
          <w:szCs w:val="24"/>
        </w:rPr>
        <w:t xml:space="preserve"> 2013: 32)</w:t>
      </w:r>
      <w:r w:rsidR="006807AE">
        <w:rPr>
          <w:rFonts w:ascii="Palatino Linotype" w:eastAsia="Palatino Linotype" w:hAnsi="Palatino Linotype" w:cs="Palatino Linotype"/>
          <w:sz w:val="24"/>
          <w:szCs w:val="24"/>
        </w:rPr>
        <w:t>,</w:t>
      </w:r>
      <w:r w:rsidR="5F390C1B" w:rsidRPr="5F390C1B">
        <w:rPr>
          <w:rFonts w:ascii="Palatino Linotype" w:eastAsia="Palatino Linotype" w:hAnsi="Palatino Linotype" w:cs="Palatino Linotype"/>
          <w:sz w:val="24"/>
          <w:szCs w:val="24"/>
        </w:rPr>
        <w:t xml:space="preserve"> Maurizio Cucchi, che conclude con un </w:t>
      </w:r>
      <w:r w:rsidR="00D55371">
        <w:rPr>
          <w:rFonts w:ascii="Palatino Linotype" w:eastAsia="Palatino Linotype" w:hAnsi="Palatino Linotype" w:cs="Palatino Linotype"/>
          <w:sz w:val="24"/>
          <w:szCs w:val="24"/>
        </w:rPr>
        <w:t>«</w:t>
      </w:r>
      <w:r w:rsidR="5F390C1B" w:rsidRPr="5F390C1B">
        <w:rPr>
          <w:rFonts w:ascii="Palatino Linotype" w:eastAsia="Palatino Linotype" w:hAnsi="Palatino Linotype" w:cs="Palatino Linotype"/>
          <w:sz w:val="24"/>
          <w:szCs w:val="24"/>
        </w:rPr>
        <w:t>ancora grazie, maestro</w:t>
      </w:r>
      <w:r w:rsidR="00D55371">
        <w:rPr>
          <w:rFonts w:ascii="Palatino Linotype" w:eastAsia="Palatino Linotype" w:hAnsi="Palatino Linotype" w:cs="Palatino Linotype"/>
          <w:sz w:val="24"/>
          <w:szCs w:val="24"/>
        </w:rPr>
        <w:t>»</w:t>
      </w:r>
      <w:r w:rsidR="5F390C1B" w:rsidRPr="5F390C1B">
        <w:rPr>
          <w:rFonts w:ascii="Palatino Linotype" w:eastAsia="Palatino Linotype" w:hAnsi="Palatino Linotype" w:cs="Palatino Linotype"/>
          <w:sz w:val="24"/>
          <w:szCs w:val="24"/>
        </w:rPr>
        <w:t xml:space="preserve">, collega la sua prima lettura della </w:t>
      </w:r>
      <w:r w:rsidR="5F390C1B" w:rsidRPr="5F390C1B">
        <w:rPr>
          <w:rFonts w:ascii="Palatino Linotype" w:eastAsia="Palatino Linotype" w:hAnsi="Palatino Linotype" w:cs="Palatino Linotype"/>
          <w:i/>
          <w:iCs/>
          <w:sz w:val="24"/>
          <w:szCs w:val="24"/>
        </w:rPr>
        <w:t>Ragazza Carla</w:t>
      </w:r>
      <w:r w:rsidR="5F390C1B" w:rsidRPr="5F390C1B">
        <w:rPr>
          <w:rFonts w:ascii="Palatino Linotype" w:eastAsia="Palatino Linotype" w:hAnsi="Palatino Linotype" w:cs="Palatino Linotype"/>
          <w:sz w:val="24"/>
          <w:szCs w:val="24"/>
        </w:rPr>
        <w:t xml:space="preserve"> all’impressione provocata dalla </w:t>
      </w:r>
      <w:r w:rsidR="00D55371">
        <w:rPr>
          <w:rFonts w:ascii="Palatino Linotype" w:eastAsia="Palatino Linotype" w:hAnsi="Palatino Linotype" w:cs="Palatino Linotype"/>
          <w:sz w:val="24"/>
          <w:szCs w:val="24"/>
        </w:rPr>
        <w:t>«</w:t>
      </w:r>
      <w:r w:rsidR="5F390C1B" w:rsidRPr="5F390C1B">
        <w:rPr>
          <w:rFonts w:ascii="Palatino Linotype" w:eastAsia="Palatino Linotype" w:hAnsi="Palatino Linotype" w:cs="Palatino Linotype"/>
          <w:sz w:val="24"/>
          <w:szCs w:val="24"/>
        </w:rPr>
        <w:t>capacità di cambiare di colpo registro</w:t>
      </w:r>
      <w:r w:rsidR="00D55371">
        <w:rPr>
          <w:rFonts w:ascii="Palatino Linotype" w:eastAsia="Palatino Linotype" w:hAnsi="Palatino Linotype" w:cs="Palatino Linotype"/>
          <w:sz w:val="24"/>
          <w:szCs w:val="24"/>
        </w:rPr>
        <w:t>»</w:t>
      </w:r>
      <w:r w:rsidR="5F390C1B" w:rsidRPr="5F390C1B">
        <w:rPr>
          <w:rFonts w:ascii="Palatino Linotype" w:eastAsia="Palatino Linotype" w:hAnsi="Palatino Linotype" w:cs="Palatino Linotype"/>
          <w:sz w:val="24"/>
          <w:szCs w:val="24"/>
        </w:rPr>
        <w:t xml:space="preserve">, segno di un </w:t>
      </w:r>
      <w:r w:rsidR="00D55371">
        <w:rPr>
          <w:rFonts w:ascii="Palatino Linotype" w:eastAsia="Palatino Linotype" w:hAnsi="Palatino Linotype" w:cs="Palatino Linotype"/>
          <w:sz w:val="24"/>
          <w:szCs w:val="24"/>
        </w:rPr>
        <w:t>«</w:t>
      </w:r>
      <w:r w:rsidR="5F390C1B" w:rsidRPr="5F390C1B">
        <w:rPr>
          <w:rFonts w:ascii="Palatino Linotype" w:eastAsia="Palatino Linotype" w:hAnsi="Palatino Linotype" w:cs="Palatino Linotype"/>
          <w:sz w:val="24"/>
          <w:szCs w:val="24"/>
        </w:rPr>
        <w:t>valore capace di oltrepassare i generi</w:t>
      </w:r>
      <w:r w:rsidR="00D55371">
        <w:rPr>
          <w:rFonts w:ascii="Palatino Linotype" w:eastAsia="Palatino Linotype" w:hAnsi="Palatino Linotype" w:cs="Palatino Linotype"/>
          <w:sz w:val="24"/>
          <w:szCs w:val="24"/>
        </w:rPr>
        <w:t>»</w:t>
      </w:r>
      <w:r w:rsidR="5F390C1B" w:rsidRPr="5F390C1B">
        <w:rPr>
          <w:rFonts w:ascii="Palatino Linotype" w:eastAsia="Palatino Linotype" w:hAnsi="Palatino Linotype" w:cs="Palatino Linotype"/>
          <w:sz w:val="24"/>
          <w:szCs w:val="24"/>
        </w:rPr>
        <w:t xml:space="preserve"> (</w:t>
      </w:r>
      <w:proofErr w:type="spellStart"/>
      <w:r w:rsidR="5F390C1B" w:rsidRPr="5F390C1B">
        <w:rPr>
          <w:rFonts w:ascii="Palatino Linotype" w:eastAsia="Palatino Linotype" w:hAnsi="Palatino Linotype" w:cs="Palatino Linotype"/>
          <w:sz w:val="24"/>
          <w:szCs w:val="24"/>
        </w:rPr>
        <w:t>Cortellessa</w:t>
      </w:r>
      <w:proofErr w:type="spellEnd"/>
      <w:r w:rsidR="5F390C1B" w:rsidRPr="5F390C1B">
        <w:rPr>
          <w:rFonts w:ascii="Palatino Linotype" w:eastAsia="Palatino Linotype" w:hAnsi="Palatino Linotype" w:cs="Palatino Linotype"/>
          <w:sz w:val="24"/>
          <w:szCs w:val="24"/>
        </w:rPr>
        <w:t xml:space="preserve"> 2013: 43). La lezione di </w:t>
      </w:r>
      <w:proofErr w:type="spellStart"/>
      <w:r w:rsidR="5F390C1B" w:rsidRPr="5F390C1B">
        <w:rPr>
          <w:rFonts w:ascii="Palatino Linotype" w:eastAsia="Palatino Linotype" w:hAnsi="Palatino Linotype" w:cs="Palatino Linotype"/>
          <w:sz w:val="24"/>
          <w:szCs w:val="24"/>
        </w:rPr>
        <w:t>Pagliarani</w:t>
      </w:r>
      <w:proofErr w:type="spellEnd"/>
      <w:r w:rsidR="5F390C1B" w:rsidRPr="5F390C1B">
        <w:rPr>
          <w:rFonts w:ascii="Palatino Linotype" w:eastAsia="Palatino Linotype" w:hAnsi="Palatino Linotype" w:cs="Palatino Linotype"/>
          <w:sz w:val="24"/>
          <w:szCs w:val="24"/>
        </w:rPr>
        <w:t xml:space="preserve">, in riferimento anche ai Laboratori di poesia, viene riconosciuta da autori </w:t>
      </w:r>
      <w:r w:rsidR="009D521A">
        <w:rPr>
          <w:rFonts w:ascii="Palatino Linotype" w:eastAsia="Palatino Linotype" w:hAnsi="Palatino Linotype" w:cs="Palatino Linotype"/>
          <w:sz w:val="24"/>
          <w:szCs w:val="24"/>
        </w:rPr>
        <w:t>tra loro distanti</w:t>
      </w:r>
      <w:r w:rsidR="5F390C1B" w:rsidRPr="5F390C1B">
        <w:rPr>
          <w:rFonts w:ascii="Palatino Linotype" w:eastAsia="Palatino Linotype" w:hAnsi="Palatino Linotype" w:cs="Palatino Linotype"/>
          <w:sz w:val="24"/>
          <w:szCs w:val="24"/>
        </w:rPr>
        <w:t>, come,  per esempio, Claudio Damiani (</w:t>
      </w:r>
      <w:r w:rsidR="00D55371">
        <w:rPr>
          <w:rFonts w:ascii="Palatino Linotype" w:eastAsia="Palatino Linotype" w:hAnsi="Palatino Linotype" w:cs="Palatino Linotype"/>
          <w:sz w:val="24"/>
          <w:szCs w:val="24"/>
        </w:rPr>
        <w:t>«</w:t>
      </w:r>
      <w:r w:rsidR="5F390C1B" w:rsidRPr="5F390C1B">
        <w:rPr>
          <w:rFonts w:ascii="Palatino Linotype" w:eastAsia="Palatino Linotype" w:hAnsi="Palatino Linotype" w:cs="Palatino Linotype"/>
          <w:sz w:val="24"/>
          <w:szCs w:val="24"/>
        </w:rPr>
        <w:t>in quel laboratorio ci incontrammo tutti: era una generazione intera di scrittori in un momento di passaggio importante</w:t>
      </w:r>
      <w:r w:rsidR="00D55371">
        <w:rPr>
          <w:rFonts w:ascii="Palatino Linotype" w:eastAsia="Palatino Linotype" w:hAnsi="Palatino Linotype" w:cs="Palatino Linotype"/>
          <w:sz w:val="24"/>
          <w:szCs w:val="24"/>
        </w:rPr>
        <w:t>»</w:t>
      </w:r>
      <w:r w:rsidR="5F390C1B" w:rsidRPr="5F390C1B">
        <w:rPr>
          <w:rFonts w:ascii="Palatino Linotype" w:eastAsia="Palatino Linotype" w:hAnsi="Palatino Linotype" w:cs="Palatino Linotype"/>
          <w:sz w:val="24"/>
          <w:szCs w:val="24"/>
        </w:rPr>
        <w:t xml:space="preserve"> e </w:t>
      </w:r>
      <w:proofErr w:type="spellStart"/>
      <w:r w:rsidR="5F390C1B" w:rsidRPr="5F390C1B">
        <w:rPr>
          <w:rFonts w:ascii="Palatino Linotype" w:eastAsia="Palatino Linotype" w:hAnsi="Palatino Linotype" w:cs="Palatino Linotype"/>
          <w:sz w:val="24"/>
          <w:szCs w:val="24"/>
        </w:rPr>
        <w:t>Pagliarani</w:t>
      </w:r>
      <w:proofErr w:type="spellEnd"/>
      <w:r w:rsidR="5F390C1B" w:rsidRPr="5F390C1B">
        <w:rPr>
          <w:rFonts w:ascii="Palatino Linotype" w:eastAsia="Palatino Linotype" w:hAnsi="Palatino Linotype" w:cs="Palatino Linotype"/>
          <w:sz w:val="24"/>
          <w:szCs w:val="24"/>
        </w:rPr>
        <w:t xml:space="preserve">, che </w:t>
      </w:r>
      <w:r w:rsidR="00D55371">
        <w:rPr>
          <w:rFonts w:ascii="Palatino Linotype" w:eastAsia="Palatino Linotype" w:hAnsi="Palatino Linotype" w:cs="Palatino Linotype"/>
          <w:sz w:val="24"/>
          <w:szCs w:val="24"/>
        </w:rPr>
        <w:t>«</w:t>
      </w:r>
      <w:r w:rsidR="5F390C1B" w:rsidRPr="5F390C1B">
        <w:rPr>
          <w:rFonts w:ascii="Palatino Linotype" w:eastAsia="Palatino Linotype" w:hAnsi="Palatino Linotype" w:cs="Palatino Linotype"/>
          <w:sz w:val="24"/>
          <w:szCs w:val="24"/>
        </w:rPr>
        <w:t>aborriva la lezione</w:t>
      </w:r>
      <w:r w:rsidR="00D55371">
        <w:rPr>
          <w:rFonts w:ascii="Palatino Linotype" w:eastAsia="Palatino Linotype" w:hAnsi="Palatino Linotype" w:cs="Palatino Linotype"/>
          <w:sz w:val="24"/>
          <w:szCs w:val="24"/>
        </w:rPr>
        <w:t>»</w:t>
      </w:r>
      <w:r w:rsidR="5F390C1B" w:rsidRPr="5F390C1B">
        <w:rPr>
          <w:rFonts w:ascii="Palatino Linotype" w:eastAsia="Palatino Linotype" w:hAnsi="Palatino Linotype" w:cs="Palatino Linotype"/>
          <w:sz w:val="24"/>
          <w:szCs w:val="24"/>
        </w:rPr>
        <w:t xml:space="preserve">, si presentava come un “umanista” dotato di </w:t>
      </w:r>
      <w:r w:rsidR="00D55371">
        <w:rPr>
          <w:rFonts w:ascii="Palatino Linotype" w:eastAsia="Palatino Linotype" w:hAnsi="Palatino Linotype" w:cs="Palatino Linotype"/>
          <w:sz w:val="24"/>
          <w:szCs w:val="24"/>
        </w:rPr>
        <w:t>«</w:t>
      </w:r>
      <w:r w:rsidR="5F390C1B" w:rsidRPr="5F390C1B">
        <w:rPr>
          <w:rFonts w:ascii="Palatino Linotype" w:eastAsia="Palatino Linotype" w:hAnsi="Palatino Linotype" w:cs="Palatino Linotype"/>
          <w:sz w:val="24"/>
          <w:szCs w:val="24"/>
        </w:rPr>
        <w:t>un’incredibile capacità di ascolto</w:t>
      </w:r>
      <w:r w:rsidR="00D55371">
        <w:rPr>
          <w:rFonts w:ascii="Palatino Linotype" w:eastAsia="Palatino Linotype" w:hAnsi="Palatino Linotype" w:cs="Palatino Linotype"/>
          <w:sz w:val="24"/>
          <w:szCs w:val="24"/>
        </w:rPr>
        <w:t>»</w:t>
      </w:r>
      <w:r w:rsidR="5F390C1B" w:rsidRPr="5F390C1B">
        <w:rPr>
          <w:rFonts w:ascii="Palatino Linotype" w:eastAsia="Palatino Linotype" w:hAnsi="Palatino Linotype" w:cs="Palatino Linotype"/>
          <w:sz w:val="24"/>
          <w:szCs w:val="24"/>
        </w:rPr>
        <w:t xml:space="preserve">, </w:t>
      </w:r>
      <w:proofErr w:type="spellStart"/>
      <w:r w:rsidR="5F390C1B" w:rsidRPr="5F390C1B">
        <w:rPr>
          <w:rFonts w:ascii="Palatino Linotype" w:eastAsia="Palatino Linotype" w:hAnsi="Palatino Linotype" w:cs="Palatino Linotype"/>
          <w:sz w:val="24"/>
          <w:szCs w:val="24"/>
        </w:rPr>
        <w:t>Cortellessa</w:t>
      </w:r>
      <w:proofErr w:type="spellEnd"/>
      <w:r w:rsidR="5F390C1B" w:rsidRPr="5F390C1B">
        <w:rPr>
          <w:rFonts w:ascii="Palatino Linotype" w:eastAsia="Palatino Linotype" w:hAnsi="Palatino Linotype" w:cs="Palatino Linotype"/>
          <w:sz w:val="24"/>
          <w:szCs w:val="24"/>
        </w:rPr>
        <w:t xml:space="preserve"> 2013: 46), Edoardo </w:t>
      </w:r>
      <w:proofErr w:type="spellStart"/>
      <w:r w:rsidR="5F390C1B" w:rsidRPr="5F390C1B">
        <w:rPr>
          <w:rFonts w:ascii="Palatino Linotype" w:eastAsia="Palatino Linotype" w:hAnsi="Palatino Linotype" w:cs="Palatino Linotype"/>
          <w:sz w:val="24"/>
          <w:szCs w:val="24"/>
        </w:rPr>
        <w:t>Albinati</w:t>
      </w:r>
      <w:proofErr w:type="spellEnd"/>
      <w:r w:rsidR="5F390C1B" w:rsidRPr="5F390C1B">
        <w:rPr>
          <w:rFonts w:ascii="Palatino Linotype" w:eastAsia="Palatino Linotype" w:hAnsi="Palatino Linotype" w:cs="Palatino Linotype"/>
          <w:sz w:val="24"/>
          <w:szCs w:val="24"/>
        </w:rPr>
        <w:t xml:space="preserve"> (</w:t>
      </w:r>
      <w:r w:rsidR="00D55371">
        <w:rPr>
          <w:rFonts w:ascii="Palatino Linotype" w:eastAsia="Palatino Linotype" w:hAnsi="Palatino Linotype" w:cs="Palatino Linotype"/>
          <w:sz w:val="24"/>
          <w:szCs w:val="24"/>
        </w:rPr>
        <w:t>«</w:t>
      </w:r>
      <w:r w:rsidR="5F390C1B" w:rsidRPr="5F390C1B">
        <w:rPr>
          <w:rFonts w:ascii="Palatino Linotype" w:eastAsia="Palatino Linotype" w:hAnsi="Palatino Linotype" w:cs="Palatino Linotype"/>
          <w:sz w:val="24"/>
          <w:szCs w:val="24"/>
        </w:rPr>
        <w:t>è raro, ho scoperto in seguito, che il gusto di influenzare il prossimo si eserciti in una maniera tanto riservata</w:t>
      </w:r>
      <w:r w:rsidR="00D55371">
        <w:rPr>
          <w:rFonts w:ascii="Palatino Linotype" w:eastAsia="Palatino Linotype" w:hAnsi="Palatino Linotype" w:cs="Palatino Linotype"/>
          <w:sz w:val="24"/>
          <w:szCs w:val="24"/>
        </w:rPr>
        <w:t>»</w:t>
      </w:r>
      <w:r w:rsidR="5F390C1B" w:rsidRPr="5F390C1B">
        <w:rPr>
          <w:rFonts w:ascii="Palatino Linotype" w:eastAsia="Palatino Linotype" w:hAnsi="Palatino Linotype" w:cs="Palatino Linotype"/>
          <w:sz w:val="24"/>
          <w:szCs w:val="24"/>
        </w:rPr>
        <w:t xml:space="preserve">, </w:t>
      </w:r>
      <w:proofErr w:type="spellStart"/>
      <w:r w:rsidR="5F390C1B" w:rsidRPr="5F390C1B">
        <w:rPr>
          <w:rFonts w:ascii="Palatino Linotype" w:eastAsia="Palatino Linotype" w:hAnsi="Palatino Linotype" w:cs="Palatino Linotype"/>
          <w:sz w:val="24"/>
          <w:szCs w:val="24"/>
        </w:rPr>
        <w:t>Cortellessa</w:t>
      </w:r>
      <w:proofErr w:type="spellEnd"/>
      <w:r w:rsidR="5F390C1B" w:rsidRPr="5F390C1B">
        <w:rPr>
          <w:rFonts w:ascii="Palatino Linotype" w:eastAsia="Palatino Linotype" w:hAnsi="Palatino Linotype" w:cs="Palatino Linotype"/>
          <w:sz w:val="24"/>
          <w:szCs w:val="24"/>
        </w:rPr>
        <w:t xml:space="preserve"> 2013: 11) e Rosaria Lo Russo (</w:t>
      </w:r>
      <w:r w:rsidR="00D55371">
        <w:rPr>
          <w:rFonts w:ascii="Palatino Linotype" w:eastAsia="Palatino Linotype" w:hAnsi="Palatino Linotype" w:cs="Palatino Linotype"/>
          <w:sz w:val="24"/>
          <w:szCs w:val="24"/>
        </w:rPr>
        <w:t>«</w:t>
      </w:r>
      <w:r w:rsidR="5F390C1B" w:rsidRPr="5F390C1B">
        <w:rPr>
          <w:rFonts w:ascii="Palatino Linotype" w:eastAsia="Palatino Linotype" w:hAnsi="Palatino Linotype" w:cs="Palatino Linotype"/>
          <w:sz w:val="24"/>
          <w:szCs w:val="24"/>
        </w:rPr>
        <w:t>soprattutto noi donne che scriviamo poesia gli dobbiamo molto, ci ha dato forza e coraggio di osare essere quello che siamo</w:t>
      </w:r>
      <w:r w:rsidR="00D55371">
        <w:rPr>
          <w:rFonts w:ascii="Palatino Linotype" w:eastAsia="Palatino Linotype" w:hAnsi="Palatino Linotype" w:cs="Palatino Linotype"/>
          <w:sz w:val="24"/>
          <w:szCs w:val="24"/>
        </w:rPr>
        <w:t>»</w:t>
      </w:r>
      <w:r w:rsidR="5F390C1B" w:rsidRPr="5F390C1B">
        <w:rPr>
          <w:rFonts w:ascii="Palatino Linotype" w:eastAsia="Palatino Linotype" w:hAnsi="Palatino Linotype" w:cs="Palatino Linotype"/>
          <w:sz w:val="24"/>
          <w:szCs w:val="24"/>
        </w:rPr>
        <w:t xml:space="preserve">, </w:t>
      </w:r>
      <w:proofErr w:type="spellStart"/>
      <w:r w:rsidR="5F390C1B" w:rsidRPr="5F390C1B">
        <w:rPr>
          <w:rFonts w:ascii="Palatino Linotype" w:eastAsia="Palatino Linotype" w:hAnsi="Palatino Linotype" w:cs="Palatino Linotype"/>
          <w:sz w:val="24"/>
          <w:szCs w:val="24"/>
        </w:rPr>
        <w:t>Cortellessa</w:t>
      </w:r>
      <w:proofErr w:type="spellEnd"/>
      <w:r w:rsidR="5F390C1B" w:rsidRPr="5F390C1B">
        <w:rPr>
          <w:rFonts w:ascii="Palatino Linotype" w:eastAsia="Palatino Linotype" w:hAnsi="Palatino Linotype" w:cs="Palatino Linotype"/>
          <w:sz w:val="24"/>
          <w:szCs w:val="24"/>
        </w:rPr>
        <w:t xml:space="preserve"> 2013: 81). Questa capacità di ascolto e di attribuzione della parola</w:t>
      </w:r>
      <w:r w:rsidR="00CD60D5">
        <w:rPr>
          <w:rFonts w:ascii="Palatino Linotype" w:eastAsia="Palatino Linotype" w:hAnsi="Palatino Linotype" w:cs="Palatino Linotype"/>
          <w:sz w:val="24"/>
          <w:szCs w:val="24"/>
        </w:rPr>
        <w:t>,</w:t>
      </w:r>
      <w:r w:rsidR="5F390C1B" w:rsidRPr="5F390C1B">
        <w:rPr>
          <w:rFonts w:ascii="Palatino Linotype" w:eastAsia="Palatino Linotype" w:hAnsi="Palatino Linotype" w:cs="Palatino Linotype"/>
          <w:sz w:val="24"/>
          <w:szCs w:val="24"/>
        </w:rPr>
        <w:t xml:space="preserve"> che sta alla base di uno dei tratti distintivi dell’opera di </w:t>
      </w:r>
      <w:proofErr w:type="spellStart"/>
      <w:r w:rsidR="5F390C1B" w:rsidRPr="5F390C1B">
        <w:rPr>
          <w:rFonts w:ascii="Palatino Linotype" w:eastAsia="Palatino Linotype" w:hAnsi="Palatino Linotype" w:cs="Palatino Linotype"/>
          <w:sz w:val="24"/>
          <w:szCs w:val="24"/>
        </w:rPr>
        <w:t>Pagliarani</w:t>
      </w:r>
      <w:proofErr w:type="spellEnd"/>
      <w:r w:rsidR="5F390C1B" w:rsidRPr="5F390C1B">
        <w:rPr>
          <w:rFonts w:ascii="Palatino Linotype" w:eastAsia="Palatino Linotype" w:hAnsi="Palatino Linotype" w:cs="Palatino Linotype"/>
          <w:sz w:val="24"/>
          <w:szCs w:val="24"/>
        </w:rPr>
        <w:t>,</w:t>
      </w:r>
      <w:r w:rsidR="00CD60D5">
        <w:rPr>
          <w:rFonts w:ascii="Palatino Linotype" w:eastAsia="Palatino Linotype" w:hAnsi="Palatino Linotype" w:cs="Palatino Linotype"/>
          <w:sz w:val="24"/>
          <w:szCs w:val="24"/>
        </w:rPr>
        <w:t xml:space="preserve"> è</w:t>
      </w:r>
      <w:r w:rsidR="5F390C1B" w:rsidRPr="5F390C1B">
        <w:rPr>
          <w:rFonts w:ascii="Palatino Linotype" w:eastAsia="Palatino Linotype" w:hAnsi="Palatino Linotype" w:cs="Palatino Linotype"/>
          <w:sz w:val="24"/>
          <w:szCs w:val="24"/>
        </w:rPr>
        <w:t xml:space="preserve"> ben raffigurat</w:t>
      </w:r>
      <w:r w:rsidR="006F63C8">
        <w:rPr>
          <w:rFonts w:ascii="Palatino Linotype" w:eastAsia="Palatino Linotype" w:hAnsi="Palatino Linotype" w:cs="Palatino Linotype"/>
          <w:sz w:val="24"/>
          <w:szCs w:val="24"/>
        </w:rPr>
        <w:t>a</w:t>
      </w:r>
      <w:r w:rsidR="5F390C1B" w:rsidRPr="5F390C1B">
        <w:rPr>
          <w:rFonts w:ascii="Palatino Linotype" w:eastAsia="Palatino Linotype" w:hAnsi="Palatino Linotype" w:cs="Palatino Linotype"/>
          <w:sz w:val="24"/>
          <w:szCs w:val="24"/>
        </w:rPr>
        <w:t xml:space="preserve"> negli ultimi versi di </w:t>
      </w:r>
      <w:r w:rsidR="5F390C1B" w:rsidRPr="5F390C1B">
        <w:rPr>
          <w:rFonts w:ascii="Palatino Linotype" w:eastAsia="Palatino Linotype" w:hAnsi="Palatino Linotype" w:cs="Palatino Linotype"/>
          <w:i/>
          <w:iCs/>
          <w:sz w:val="24"/>
          <w:szCs w:val="24"/>
        </w:rPr>
        <w:t xml:space="preserve">Elio, tu che sei Carla </w:t>
      </w:r>
      <w:r w:rsidR="00393076">
        <w:rPr>
          <w:rFonts w:ascii="Palatino Linotype" w:eastAsia="Palatino Linotype" w:hAnsi="Palatino Linotype" w:cs="Palatino Linotype"/>
          <w:sz w:val="24"/>
          <w:szCs w:val="24"/>
        </w:rPr>
        <w:t>di Maria Grazia Calandrone</w:t>
      </w:r>
      <w:r w:rsidR="006F63C8">
        <w:rPr>
          <w:rFonts w:ascii="Palatino Linotype" w:eastAsia="Palatino Linotype" w:hAnsi="Palatino Linotype" w:cs="Palatino Linotype"/>
          <w:sz w:val="24"/>
          <w:szCs w:val="24"/>
        </w:rPr>
        <w:t>,</w:t>
      </w:r>
      <w:r w:rsidR="00393076">
        <w:rPr>
          <w:rFonts w:ascii="Palatino Linotype" w:eastAsia="Palatino Linotype" w:hAnsi="Palatino Linotype" w:cs="Palatino Linotype"/>
          <w:sz w:val="24"/>
          <w:szCs w:val="24"/>
        </w:rPr>
        <w:t xml:space="preserve"> </w:t>
      </w:r>
      <w:r w:rsidR="5F390C1B" w:rsidRPr="5F390C1B">
        <w:rPr>
          <w:rFonts w:ascii="Palatino Linotype" w:eastAsia="Palatino Linotype" w:hAnsi="Palatino Linotype" w:cs="Palatino Linotype"/>
          <w:sz w:val="24"/>
          <w:szCs w:val="24"/>
        </w:rPr>
        <w:t xml:space="preserve">come eredità da rivitalizzare: </w:t>
      </w:r>
      <w:r w:rsidR="00D55371">
        <w:rPr>
          <w:rFonts w:ascii="Palatino Linotype" w:eastAsia="Palatino Linotype" w:hAnsi="Palatino Linotype" w:cs="Palatino Linotype"/>
          <w:sz w:val="24"/>
          <w:szCs w:val="24"/>
        </w:rPr>
        <w:t>«</w:t>
      </w:r>
      <w:r w:rsidR="5F390C1B" w:rsidRPr="5F390C1B">
        <w:rPr>
          <w:rFonts w:ascii="Palatino Linotype" w:eastAsia="Palatino Linotype" w:hAnsi="Palatino Linotype" w:cs="Palatino Linotype"/>
          <w:sz w:val="24"/>
          <w:szCs w:val="24"/>
        </w:rPr>
        <w:t xml:space="preserve">[…] Ma tu, Elio, che è da cinquant’anni/ che sei Carla, fai che uno raccolga/ questo cupo rumore di vespaio, il rombo infetto della cattedrale/ del mercato, questo impasto cruento dei corpi/ giovani e precariato/ e ne faccia durata, tempo/ comune e dell’io </w:t>
      </w:r>
      <w:proofErr w:type="spellStart"/>
      <w:r w:rsidR="5F390C1B" w:rsidRPr="5F390C1B">
        <w:rPr>
          <w:rFonts w:ascii="Palatino Linotype" w:eastAsia="Palatino Linotype" w:hAnsi="Palatino Linotype" w:cs="Palatino Linotype"/>
          <w:sz w:val="24"/>
          <w:szCs w:val="24"/>
        </w:rPr>
        <w:t>inesemplare</w:t>
      </w:r>
      <w:proofErr w:type="spellEnd"/>
      <w:r w:rsidR="5F390C1B" w:rsidRPr="5F390C1B">
        <w:rPr>
          <w:rFonts w:ascii="Palatino Linotype" w:eastAsia="Palatino Linotype" w:hAnsi="Palatino Linotype" w:cs="Palatino Linotype"/>
          <w:sz w:val="24"/>
          <w:szCs w:val="24"/>
        </w:rPr>
        <w:t>, un assetto corale della voce, abbia pietà.</w:t>
      </w:r>
      <w:r w:rsidR="00D55371">
        <w:rPr>
          <w:rFonts w:ascii="Palatino Linotype" w:eastAsia="Palatino Linotype" w:hAnsi="Palatino Linotype" w:cs="Palatino Linotype"/>
          <w:sz w:val="24"/>
          <w:szCs w:val="24"/>
        </w:rPr>
        <w:t>»</w:t>
      </w:r>
      <w:r w:rsidR="5F390C1B" w:rsidRPr="5F390C1B">
        <w:rPr>
          <w:rFonts w:ascii="Palatino Linotype" w:eastAsia="Palatino Linotype" w:hAnsi="Palatino Linotype" w:cs="Palatino Linotype"/>
          <w:sz w:val="24"/>
          <w:szCs w:val="24"/>
        </w:rPr>
        <w:t xml:space="preserve"> (</w:t>
      </w:r>
      <w:proofErr w:type="spellStart"/>
      <w:r w:rsidR="5F390C1B" w:rsidRPr="5F390C1B">
        <w:rPr>
          <w:rFonts w:ascii="Palatino Linotype" w:eastAsia="Palatino Linotype" w:hAnsi="Palatino Linotype" w:cs="Palatino Linotype"/>
          <w:sz w:val="24"/>
          <w:szCs w:val="24"/>
        </w:rPr>
        <w:t>Cortellessa</w:t>
      </w:r>
      <w:proofErr w:type="spellEnd"/>
      <w:r w:rsidR="5F390C1B" w:rsidRPr="5F390C1B">
        <w:rPr>
          <w:rFonts w:ascii="Palatino Linotype" w:eastAsia="Palatino Linotype" w:hAnsi="Palatino Linotype" w:cs="Palatino Linotype"/>
          <w:sz w:val="24"/>
          <w:szCs w:val="24"/>
        </w:rPr>
        <w:t xml:space="preserve"> 2013: 27). </w:t>
      </w:r>
    </w:p>
    <w:p w14:paraId="40651C45" w14:textId="35B16F2F" w:rsidR="004A49A9" w:rsidRDefault="004B1904" w:rsidP="18C85EE6">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Ne</w:t>
      </w:r>
      <w:r w:rsidR="00994940">
        <w:rPr>
          <w:rFonts w:ascii="Palatino Linotype" w:eastAsia="Palatino Linotype" w:hAnsi="Palatino Linotype" w:cs="Palatino Linotype"/>
          <w:sz w:val="24"/>
          <w:szCs w:val="24"/>
        </w:rPr>
        <w:t>ll’at</w:t>
      </w:r>
      <w:r w:rsidR="00FC5C80">
        <w:rPr>
          <w:rFonts w:ascii="Palatino Linotype" w:eastAsia="Palatino Linotype" w:hAnsi="Palatino Linotype" w:cs="Palatino Linotype"/>
          <w:sz w:val="24"/>
          <w:szCs w:val="24"/>
        </w:rPr>
        <w:t xml:space="preserve">to di introdurre </w:t>
      </w:r>
      <w:r w:rsidR="002C3EFD">
        <w:rPr>
          <w:rFonts w:ascii="Palatino Linotype" w:eastAsia="Palatino Linotype" w:hAnsi="Palatino Linotype" w:cs="Palatino Linotype"/>
          <w:sz w:val="24"/>
          <w:szCs w:val="24"/>
        </w:rPr>
        <w:t>il</w:t>
      </w:r>
      <w:r w:rsidR="00FC5C80">
        <w:rPr>
          <w:rFonts w:ascii="Palatino Linotype" w:eastAsia="Palatino Linotype" w:hAnsi="Palatino Linotype" w:cs="Palatino Linotype"/>
          <w:sz w:val="24"/>
          <w:szCs w:val="24"/>
        </w:rPr>
        <w:t xml:space="preserve"> volume</w:t>
      </w:r>
      <w:r w:rsidR="002C3EFD">
        <w:rPr>
          <w:rFonts w:ascii="Palatino Linotype" w:eastAsia="Palatino Linotype" w:hAnsi="Palatino Linotype" w:cs="Palatino Linotype"/>
          <w:sz w:val="24"/>
          <w:szCs w:val="24"/>
        </w:rPr>
        <w:t xml:space="preserve"> del 2013</w:t>
      </w:r>
      <w:r>
        <w:rPr>
          <w:rFonts w:ascii="Palatino Linotype" w:eastAsia="Palatino Linotype" w:hAnsi="Palatino Linotype" w:cs="Palatino Linotype"/>
          <w:sz w:val="24"/>
          <w:szCs w:val="24"/>
        </w:rPr>
        <w:t>,</w:t>
      </w:r>
      <w:r w:rsidR="00994940">
        <w:rPr>
          <w:rFonts w:ascii="Palatino Linotype" w:eastAsia="Palatino Linotype" w:hAnsi="Palatino Linotype" w:cs="Palatino Linotype"/>
          <w:sz w:val="24"/>
          <w:szCs w:val="24"/>
        </w:rPr>
        <w:t xml:space="preserve"> </w:t>
      </w:r>
      <w:r w:rsidR="00CF0314">
        <w:rPr>
          <w:rFonts w:ascii="Palatino Linotype" w:eastAsia="Palatino Linotype" w:hAnsi="Palatino Linotype" w:cs="Palatino Linotype"/>
          <w:sz w:val="24"/>
          <w:szCs w:val="24"/>
        </w:rPr>
        <w:t xml:space="preserve">lo stesso </w:t>
      </w:r>
      <w:proofErr w:type="spellStart"/>
      <w:r w:rsidR="00CF0314">
        <w:rPr>
          <w:rFonts w:ascii="Palatino Linotype" w:eastAsia="Palatino Linotype" w:hAnsi="Palatino Linotype" w:cs="Palatino Linotype"/>
          <w:sz w:val="24"/>
          <w:szCs w:val="24"/>
        </w:rPr>
        <w:t>Cortellessa</w:t>
      </w:r>
      <w:proofErr w:type="spellEnd"/>
      <w:r w:rsidR="00994940">
        <w:rPr>
          <w:rFonts w:ascii="Palatino Linotype" w:eastAsia="Palatino Linotype" w:hAnsi="Palatino Linotype" w:cs="Palatino Linotype"/>
          <w:sz w:val="24"/>
          <w:szCs w:val="24"/>
        </w:rPr>
        <w:t xml:space="preserve"> è tornato </w:t>
      </w:r>
      <w:r>
        <w:rPr>
          <w:rFonts w:ascii="Palatino Linotype" w:eastAsia="Palatino Linotype" w:hAnsi="Palatino Linotype" w:cs="Palatino Linotype"/>
          <w:sz w:val="24"/>
          <w:szCs w:val="24"/>
        </w:rPr>
        <w:t>sull’in</w:t>
      </w:r>
      <w:r w:rsidR="00FC5C80">
        <w:rPr>
          <w:rFonts w:ascii="Palatino Linotype" w:eastAsia="Palatino Linotype" w:hAnsi="Palatino Linotype" w:cs="Palatino Linotype"/>
          <w:sz w:val="24"/>
          <w:szCs w:val="24"/>
        </w:rPr>
        <w:t>cisività</w:t>
      </w:r>
      <w:r>
        <w:rPr>
          <w:rFonts w:ascii="Palatino Linotype" w:eastAsia="Palatino Linotype" w:hAnsi="Palatino Linotype" w:cs="Palatino Linotype"/>
          <w:sz w:val="24"/>
          <w:szCs w:val="24"/>
        </w:rPr>
        <w:t xml:space="preserve"> e </w:t>
      </w:r>
      <w:r w:rsidR="00FC5C80">
        <w:rPr>
          <w:rFonts w:ascii="Palatino Linotype" w:eastAsia="Palatino Linotype" w:hAnsi="Palatino Linotype" w:cs="Palatino Linotype"/>
          <w:sz w:val="24"/>
          <w:szCs w:val="24"/>
        </w:rPr>
        <w:t>sul</w:t>
      </w:r>
      <w:r>
        <w:rPr>
          <w:rFonts w:ascii="Palatino Linotype" w:eastAsia="Palatino Linotype" w:hAnsi="Palatino Linotype" w:cs="Palatino Linotype"/>
          <w:sz w:val="24"/>
          <w:szCs w:val="24"/>
        </w:rPr>
        <w:t xml:space="preserve">la vitalità della lezione di </w:t>
      </w:r>
      <w:proofErr w:type="spellStart"/>
      <w:r>
        <w:rPr>
          <w:rFonts w:ascii="Palatino Linotype" w:eastAsia="Palatino Linotype" w:hAnsi="Palatino Linotype" w:cs="Palatino Linotype"/>
          <w:sz w:val="24"/>
          <w:szCs w:val="24"/>
        </w:rPr>
        <w:t>Pagliarani</w:t>
      </w:r>
      <w:proofErr w:type="spellEnd"/>
      <w:r w:rsidR="00994940">
        <w:rPr>
          <w:rFonts w:ascii="Palatino Linotype" w:eastAsia="Palatino Linotype" w:hAnsi="Palatino Linotype" w:cs="Palatino Linotype"/>
          <w:sz w:val="24"/>
          <w:szCs w:val="24"/>
        </w:rPr>
        <w:t>:</w:t>
      </w:r>
    </w:p>
    <w:p w14:paraId="1F85D431" w14:textId="3CFAFCC1" w:rsidR="00994940" w:rsidRPr="00994940" w:rsidRDefault="00994940" w:rsidP="18C85EE6">
      <w:pPr>
        <w:jc w:val="both"/>
        <w:rPr>
          <w:rFonts w:ascii="Palatino Linotype" w:eastAsia="Palatino Linotype" w:hAnsi="Palatino Linotype" w:cs="Palatino Linotype"/>
        </w:rPr>
      </w:pPr>
      <w:r w:rsidRPr="00994940">
        <w:rPr>
          <w:rFonts w:ascii="Palatino Linotype" w:eastAsia="Palatino Linotype" w:hAnsi="Palatino Linotype" w:cs="Palatino Linotype"/>
        </w:rPr>
        <w:t>Dal 1977 al 1988 i suoi Laboratori di Poesia – ricordati da molti – sono</w:t>
      </w:r>
      <w:r w:rsidR="00DD107C">
        <w:rPr>
          <w:rFonts w:ascii="Palatino Linotype" w:eastAsia="Palatino Linotype" w:hAnsi="Palatino Linotype" w:cs="Palatino Linotype"/>
        </w:rPr>
        <w:t xml:space="preserve"> stati</w:t>
      </w:r>
      <w:r w:rsidRPr="00994940">
        <w:rPr>
          <w:rFonts w:ascii="Palatino Linotype" w:eastAsia="Palatino Linotype" w:hAnsi="Palatino Linotype" w:cs="Palatino Linotype"/>
        </w:rPr>
        <w:t xml:space="preserve"> tra le non molte cose vive della città dove aveva scelto di vivere: di lì sono transitati tutti gli autori maggiori delle generazioni seguenti; ciascuno dei quali se n’è poi andato per una strada diversa, tutti mantenendo viva però quella lezione. Una lezione che s’è poi riverberata sui più giovani ancora, più o meno a distanza. E che per gli scrittori di oggi, in versi e in prosa, resta una delle poche spendibili. </w:t>
      </w:r>
      <w:r>
        <w:rPr>
          <w:rFonts w:ascii="Palatino Linotype" w:eastAsia="Palatino Linotype" w:hAnsi="Palatino Linotype" w:cs="Palatino Linotype"/>
        </w:rPr>
        <w:t>(</w:t>
      </w:r>
      <w:proofErr w:type="spellStart"/>
      <w:r>
        <w:rPr>
          <w:rFonts w:ascii="Palatino Linotype" w:eastAsia="Palatino Linotype" w:hAnsi="Palatino Linotype" w:cs="Palatino Linotype"/>
        </w:rPr>
        <w:t>Cortellessa</w:t>
      </w:r>
      <w:proofErr w:type="spellEnd"/>
      <w:r>
        <w:rPr>
          <w:rFonts w:ascii="Palatino Linotype" w:eastAsia="Palatino Linotype" w:hAnsi="Palatino Linotype" w:cs="Palatino Linotype"/>
        </w:rPr>
        <w:t xml:space="preserve"> 2013: 7)</w:t>
      </w:r>
    </w:p>
    <w:p w14:paraId="7F9F847F" w14:textId="3FABC464" w:rsidR="18C85EE6" w:rsidRDefault="7153FA42" w:rsidP="18C85EE6">
      <w:pPr>
        <w:jc w:val="both"/>
        <w:rPr>
          <w:rFonts w:ascii="Palatino Linotype" w:eastAsia="Palatino Linotype" w:hAnsi="Palatino Linotype" w:cs="Palatino Linotype"/>
          <w:sz w:val="24"/>
          <w:szCs w:val="24"/>
        </w:rPr>
      </w:pPr>
      <w:r w:rsidRPr="7153FA42">
        <w:rPr>
          <w:rFonts w:ascii="Palatino Linotype" w:eastAsia="Palatino Linotype" w:hAnsi="Palatino Linotype" w:cs="Palatino Linotype"/>
          <w:sz w:val="24"/>
          <w:szCs w:val="24"/>
        </w:rPr>
        <w:t xml:space="preserve">Più e oltre che lascito del secolo scorso o tradizione tardo-novecentesca in prolungamento nel Duemila, la vitalità attuale della lezione di </w:t>
      </w:r>
      <w:proofErr w:type="spellStart"/>
      <w:r w:rsidRPr="7153FA42">
        <w:rPr>
          <w:rFonts w:ascii="Palatino Linotype" w:eastAsia="Palatino Linotype" w:hAnsi="Palatino Linotype" w:cs="Palatino Linotype"/>
          <w:sz w:val="24"/>
          <w:szCs w:val="24"/>
        </w:rPr>
        <w:t>Pagliarani</w:t>
      </w:r>
      <w:proofErr w:type="spellEnd"/>
      <w:r w:rsidRPr="7153FA42">
        <w:rPr>
          <w:rFonts w:ascii="Palatino Linotype" w:eastAsia="Palatino Linotype" w:hAnsi="Palatino Linotype" w:cs="Palatino Linotype"/>
          <w:sz w:val="24"/>
          <w:szCs w:val="24"/>
        </w:rPr>
        <w:t xml:space="preserve"> può, dunque, essere letta nei termini di una vera e propria “funzione”, da assumere a lente </w:t>
      </w:r>
      <w:r w:rsidRPr="7153FA42">
        <w:rPr>
          <w:rFonts w:ascii="Palatino Linotype" w:eastAsia="Palatino Linotype" w:hAnsi="Palatino Linotype" w:cs="Palatino Linotype"/>
          <w:sz w:val="24"/>
          <w:szCs w:val="24"/>
        </w:rPr>
        <w:lastRenderedPageBreak/>
        <w:t xml:space="preserve">privilegiata per mettere a fuoco alcune componenti delle scritture poetiche contemporanee in risonanza con l’opera di </w:t>
      </w:r>
      <w:proofErr w:type="spellStart"/>
      <w:r w:rsidRPr="7153FA42">
        <w:rPr>
          <w:rFonts w:ascii="Palatino Linotype" w:eastAsia="Palatino Linotype" w:hAnsi="Palatino Linotype" w:cs="Palatino Linotype"/>
          <w:sz w:val="24"/>
          <w:szCs w:val="24"/>
        </w:rPr>
        <w:t>Pagliarani</w:t>
      </w:r>
      <w:proofErr w:type="spellEnd"/>
      <w:r w:rsidRPr="7153FA42">
        <w:rPr>
          <w:rFonts w:ascii="Palatino Linotype" w:eastAsia="Palatino Linotype" w:hAnsi="Palatino Linotype" w:cs="Palatino Linotype"/>
          <w:sz w:val="24"/>
          <w:szCs w:val="24"/>
        </w:rPr>
        <w:t xml:space="preserve">. L’obiettivo non è tanto quello di ricostruire una genealogia; si tratta, piuttosto, di verificare le potenzialità di una “funzione </w:t>
      </w:r>
      <w:proofErr w:type="spellStart"/>
      <w:r w:rsidRPr="7153FA42">
        <w:rPr>
          <w:rFonts w:ascii="Palatino Linotype" w:eastAsia="Palatino Linotype" w:hAnsi="Palatino Linotype" w:cs="Palatino Linotype"/>
          <w:sz w:val="24"/>
          <w:szCs w:val="24"/>
        </w:rPr>
        <w:t>Pagliarani</w:t>
      </w:r>
      <w:proofErr w:type="spellEnd"/>
      <w:r w:rsidRPr="7153FA42">
        <w:rPr>
          <w:rFonts w:ascii="Palatino Linotype" w:eastAsia="Palatino Linotype" w:hAnsi="Palatino Linotype" w:cs="Palatino Linotype"/>
          <w:sz w:val="24"/>
          <w:szCs w:val="24"/>
        </w:rPr>
        <w:t xml:space="preserve">” intesa come macro-categoria ermeneutica che, per quanto ampia e lasca, si presti ad essere adottata per indagare continuità e rotture, longevità e cesure, in una postura strabica, che guardi contemporaneamente da una parte e dall’altra del confine tra i secoli. Per sondare tali potenzialità ermeneutiche, è </w:t>
      </w:r>
      <w:proofErr w:type="gramStart"/>
      <w:r w:rsidRPr="7153FA42">
        <w:rPr>
          <w:rFonts w:ascii="Palatino Linotype" w:eastAsia="Palatino Linotype" w:hAnsi="Palatino Linotype" w:cs="Palatino Linotype"/>
          <w:sz w:val="24"/>
          <w:szCs w:val="24"/>
        </w:rPr>
        <w:t>utile  cominciare</w:t>
      </w:r>
      <w:proofErr w:type="gramEnd"/>
      <w:r w:rsidRPr="7153FA42">
        <w:rPr>
          <w:rFonts w:ascii="Palatino Linotype" w:eastAsia="Palatino Linotype" w:hAnsi="Palatino Linotype" w:cs="Palatino Linotype"/>
          <w:sz w:val="24"/>
          <w:szCs w:val="24"/>
        </w:rPr>
        <w:t xml:space="preserve"> dall’isolamento di alcune marche distintive della macro-categoria, marche da intendere come indicatori dinamici, ciascuno legato a un nodo retorico-formale </w:t>
      </w:r>
      <w:r w:rsidR="006F63C8">
        <w:rPr>
          <w:rFonts w:ascii="Palatino Linotype" w:eastAsia="Palatino Linotype" w:hAnsi="Palatino Linotype" w:cs="Palatino Linotype"/>
          <w:sz w:val="24"/>
          <w:szCs w:val="24"/>
        </w:rPr>
        <w:t xml:space="preserve">- </w:t>
      </w:r>
      <w:r w:rsidRPr="7153FA42">
        <w:rPr>
          <w:rFonts w:ascii="Palatino Linotype" w:eastAsia="Palatino Linotype" w:hAnsi="Palatino Linotype" w:cs="Palatino Linotype"/>
          <w:sz w:val="24"/>
          <w:szCs w:val="24"/>
        </w:rPr>
        <w:t>e teorico</w:t>
      </w:r>
      <w:r w:rsidR="006F63C8">
        <w:rPr>
          <w:rFonts w:ascii="Palatino Linotype" w:eastAsia="Palatino Linotype" w:hAnsi="Palatino Linotype" w:cs="Palatino Linotype"/>
          <w:sz w:val="24"/>
          <w:szCs w:val="24"/>
        </w:rPr>
        <w:t xml:space="preserve"> –</w:t>
      </w:r>
      <w:r w:rsidRPr="7153FA42">
        <w:rPr>
          <w:rFonts w:ascii="Palatino Linotype" w:eastAsia="Palatino Linotype" w:hAnsi="Palatino Linotype" w:cs="Palatino Linotype"/>
          <w:sz w:val="24"/>
          <w:szCs w:val="24"/>
        </w:rPr>
        <w:t xml:space="preserve"> fondamentale</w:t>
      </w:r>
      <w:r w:rsidR="006F63C8">
        <w:rPr>
          <w:rFonts w:ascii="Palatino Linotype" w:eastAsia="Palatino Linotype" w:hAnsi="Palatino Linotype" w:cs="Palatino Linotype"/>
          <w:sz w:val="24"/>
          <w:szCs w:val="24"/>
        </w:rPr>
        <w:t>,</w:t>
      </w:r>
      <w:r w:rsidRPr="7153FA42">
        <w:rPr>
          <w:rFonts w:ascii="Palatino Linotype" w:eastAsia="Palatino Linotype" w:hAnsi="Palatino Linotype" w:cs="Palatino Linotype"/>
          <w:sz w:val="24"/>
          <w:szCs w:val="24"/>
        </w:rPr>
        <w:t xml:space="preserve"> </w:t>
      </w:r>
      <w:r w:rsidR="006F63C8">
        <w:rPr>
          <w:rFonts w:ascii="Palatino Linotype" w:eastAsia="Palatino Linotype" w:hAnsi="Palatino Linotype" w:cs="Palatino Linotype"/>
          <w:sz w:val="24"/>
          <w:szCs w:val="24"/>
        </w:rPr>
        <w:t>ma</w:t>
      </w:r>
      <w:r w:rsidRPr="7153FA42">
        <w:rPr>
          <w:rFonts w:ascii="Palatino Linotype" w:eastAsia="Palatino Linotype" w:hAnsi="Palatino Linotype" w:cs="Palatino Linotype"/>
          <w:sz w:val="24"/>
          <w:szCs w:val="24"/>
        </w:rPr>
        <w:t xml:space="preserve"> in stretta relazione reciproca. </w:t>
      </w:r>
    </w:p>
    <w:p w14:paraId="27578EA3" w14:textId="4B8BE21C" w:rsidR="004F124E" w:rsidRPr="0091762F" w:rsidRDefault="00D75924" w:rsidP="0091762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Un primo indicatore</w:t>
      </w:r>
      <w:r w:rsidR="0091762F">
        <w:rPr>
          <w:rFonts w:ascii="Palatino Linotype" w:eastAsia="Palatino Linotype" w:hAnsi="Palatino Linotype" w:cs="Palatino Linotype"/>
          <w:sz w:val="24"/>
          <w:szCs w:val="24"/>
        </w:rPr>
        <w:t xml:space="preserve"> </w:t>
      </w:r>
      <w:r w:rsidR="5F390C1B" w:rsidRPr="5F390C1B">
        <w:rPr>
          <w:rFonts w:ascii="Palatino Linotype" w:eastAsia="Palatino Linotype" w:hAnsi="Palatino Linotype" w:cs="Palatino Linotype"/>
          <w:sz w:val="24"/>
          <w:szCs w:val="24"/>
        </w:rPr>
        <w:t>può, allora, corrispondere</w:t>
      </w:r>
      <w:r w:rsidR="0091762F">
        <w:rPr>
          <w:rFonts w:ascii="Palatino Linotype" w:eastAsia="Palatino Linotype" w:hAnsi="Palatino Linotype" w:cs="Palatino Linotype"/>
          <w:sz w:val="24"/>
          <w:szCs w:val="24"/>
        </w:rPr>
        <w:t xml:space="preserve"> all’apertura oltre i confini tra i generi, in </w:t>
      </w:r>
      <w:r w:rsidR="18C85EE6" w:rsidRPr="0091762F">
        <w:rPr>
          <w:rFonts w:ascii="Palatino Linotype" w:eastAsia="Palatino Linotype" w:hAnsi="Palatino Linotype" w:cs="Palatino Linotype"/>
          <w:sz w:val="24"/>
          <w:szCs w:val="24"/>
        </w:rPr>
        <w:t xml:space="preserve">un orizzonte </w:t>
      </w:r>
      <w:proofErr w:type="spellStart"/>
      <w:r w:rsidR="18C85EE6" w:rsidRPr="259DEACA">
        <w:rPr>
          <w:rFonts w:ascii="Palatino Linotype" w:eastAsia="Palatino Linotype" w:hAnsi="Palatino Linotype" w:cs="Palatino Linotype"/>
          <w:i/>
          <w:iCs/>
          <w:sz w:val="24"/>
          <w:szCs w:val="24"/>
        </w:rPr>
        <w:t>expandend</w:t>
      </w:r>
      <w:proofErr w:type="spellEnd"/>
      <w:r w:rsidRPr="259DEACA">
        <w:rPr>
          <w:rStyle w:val="Rimandonotaapidipagina"/>
          <w:rFonts w:ascii="Palatino Linotype" w:eastAsia="Palatino Linotype" w:hAnsi="Palatino Linotype" w:cs="Palatino Linotype"/>
          <w:i/>
          <w:iCs/>
          <w:sz w:val="24"/>
          <w:szCs w:val="24"/>
        </w:rPr>
        <w:footnoteReference w:id="9"/>
      </w:r>
      <w:r w:rsidR="18C85EE6" w:rsidRPr="259DEACA">
        <w:rPr>
          <w:rFonts w:ascii="Palatino Linotype" w:eastAsia="Palatino Linotype" w:hAnsi="Palatino Linotype" w:cs="Palatino Linotype"/>
          <w:i/>
          <w:iCs/>
          <w:sz w:val="24"/>
          <w:szCs w:val="24"/>
        </w:rPr>
        <w:t xml:space="preserve"> </w:t>
      </w:r>
      <w:r w:rsidR="18C85EE6" w:rsidRPr="0091762F">
        <w:rPr>
          <w:rFonts w:ascii="Palatino Linotype" w:eastAsia="Palatino Linotype" w:hAnsi="Palatino Linotype" w:cs="Palatino Linotype"/>
          <w:sz w:val="24"/>
          <w:szCs w:val="24"/>
        </w:rPr>
        <w:t xml:space="preserve">che nel Novecento non è </w:t>
      </w:r>
      <w:r w:rsidR="0035644A" w:rsidRPr="0091762F">
        <w:rPr>
          <w:rFonts w:ascii="Palatino Linotype" w:eastAsia="Palatino Linotype" w:hAnsi="Palatino Linotype" w:cs="Palatino Linotype"/>
          <w:sz w:val="24"/>
          <w:szCs w:val="24"/>
        </w:rPr>
        <w:t>una modalità esclusiva</w:t>
      </w:r>
      <w:r w:rsidR="18C85EE6" w:rsidRPr="0091762F">
        <w:rPr>
          <w:rFonts w:ascii="Palatino Linotype" w:eastAsia="Palatino Linotype" w:hAnsi="Palatino Linotype" w:cs="Palatino Linotype"/>
          <w:sz w:val="24"/>
          <w:szCs w:val="24"/>
        </w:rPr>
        <w:t xml:space="preserve"> di </w:t>
      </w:r>
      <w:proofErr w:type="spellStart"/>
      <w:r w:rsidR="18C85EE6" w:rsidRPr="0091762F">
        <w:rPr>
          <w:rFonts w:ascii="Palatino Linotype" w:eastAsia="Palatino Linotype" w:hAnsi="Palatino Linotype" w:cs="Palatino Linotype"/>
          <w:sz w:val="24"/>
          <w:szCs w:val="24"/>
        </w:rPr>
        <w:t>Pagliarani</w:t>
      </w:r>
      <w:proofErr w:type="spellEnd"/>
      <w:r w:rsidR="0035644A" w:rsidRPr="0091762F">
        <w:rPr>
          <w:rFonts w:ascii="Palatino Linotype" w:eastAsia="Palatino Linotype" w:hAnsi="Palatino Linotype" w:cs="Palatino Linotype"/>
          <w:sz w:val="24"/>
          <w:szCs w:val="24"/>
        </w:rPr>
        <w:t xml:space="preserve">; </w:t>
      </w:r>
      <w:r w:rsidR="18C85EE6" w:rsidRPr="0091762F">
        <w:rPr>
          <w:rFonts w:ascii="Palatino Linotype" w:eastAsia="Palatino Linotype" w:hAnsi="Palatino Linotype" w:cs="Palatino Linotype"/>
          <w:sz w:val="24"/>
          <w:szCs w:val="24"/>
        </w:rPr>
        <w:t xml:space="preserve">è </w:t>
      </w:r>
      <w:r w:rsidR="0035644A" w:rsidRPr="0091762F">
        <w:rPr>
          <w:rFonts w:ascii="Palatino Linotype" w:eastAsia="Palatino Linotype" w:hAnsi="Palatino Linotype" w:cs="Palatino Linotype"/>
          <w:sz w:val="24"/>
          <w:szCs w:val="24"/>
        </w:rPr>
        <w:t>però da</w:t>
      </w:r>
      <w:r w:rsidR="18C85EE6" w:rsidRPr="0091762F">
        <w:rPr>
          <w:rFonts w:ascii="Palatino Linotype" w:eastAsia="Palatino Linotype" w:hAnsi="Palatino Linotype" w:cs="Palatino Linotype"/>
          <w:sz w:val="24"/>
          <w:szCs w:val="24"/>
        </w:rPr>
        <w:t xml:space="preserve"> </w:t>
      </w:r>
      <w:proofErr w:type="spellStart"/>
      <w:r w:rsidR="18C85EE6" w:rsidRPr="0091762F">
        <w:rPr>
          <w:rFonts w:ascii="Palatino Linotype" w:eastAsia="Palatino Linotype" w:hAnsi="Palatino Linotype" w:cs="Palatino Linotype"/>
          <w:sz w:val="24"/>
          <w:szCs w:val="24"/>
        </w:rPr>
        <w:t>Pagliarani</w:t>
      </w:r>
      <w:proofErr w:type="spellEnd"/>
      <w:r w:rsidR="0035644A" w:rsidRPr="0091762F">
        <w:rPr>
          <w:rFonts w:ascii="Palatino Linotype" w:eastAsia="Palatino Linotype" w:hAnsi="Palatino Linotype" w:cs="Palatino Linotype"/>
          <w:sz w:val="24"/>
          <w:szCs w:val="24"/>
        </w:rPr>
        <w:t xml:space="preserve"> praticata</w:t>
      </w:r>
      <w:r w:rsidR="18C85EE6" w:rsidRPr="0091762F">
        <w:rPr>
          <w:rFonts w:ascii="Palatino Linotype" w:eastAsia="Palatino Linotype" w:hAnsi="Palatino Linotype" w:cs="Palatino Linotype"/>
          <w:sz w:val="24"/>
          <w:szCs w:val="24"/>
        </w:rPr>
        <w:t xml:space="preserve"> in modo </w:t>
      </w:r>
      <w:r w:rsidR="0035644A" w:rsidRPr="0091762F">
        <w:rPr>
          <w:rFonts w:ascii="Palatino Linotype" w:eastAsia="Palatino Linotype" w:hAnsi="Palatino Linotype" w:cs="Palatino Linotype"/>
          <w:sz w:val="24"/>
          <w:szCs w:val="24"/>
        </w:rPr>
        <w:t>radicale, se consideriamo</w:t>
      </w:r>
      <w:r w:rsidR="18C85EE6" w:rsidRPr="0091762F">
        <w:rPr>
          <w:rFonts w:ascii="Palatino Linotype" w:eastAsia="Palatino Linotype" w:hAnsi="Palatino Linotype" w:cs="Palatino Linotype"/>
          <w:sz w:val="24"/>
          <w:szCs w:val="24"/>
        </w:rPr>
        <w:t xml:space="preserve"> </w:t>
      </w:r>
      <w:r w:rsidR="00B80B1D" w:rsidRPr="0091762F">
        <w:rPr>
          <w:rFonts w:ascii="Palatino Linotype" w:eastAsia="Palatino Linotype" w:hAnsi="Palatino Linotype" w:cs="Palatino Linotype"/>
          <w:sz w:val="24"/>
          <w:szCs w:val="24"/>
        </w:rPr>
        <w:t xml:space="preserve">la genesi </w:t>
      </w:r>
      <w:proofErr w:type="spellStart"/>
      <w:r w:rsidR="00B80B1D" w:rsidRPr="0091762F">
        <w:rPr>
          <w:rFonts w:ascii="Palatino Linotype" w:eastAsia="Palatino Linotype" w:hAnsi="Palatino Linotype" w:cs="Palatino Linotype"/>
          <w:sz w:val="24"/>
          <w:szCs w:val="24"/>
        </w:rPr>
        <w:t>transmediale</w:t>
      </w:r>
      <w:proofErr w:type="spellEnd"/>
      <w:r w:rsidR="00B80B1D" w:rsidRPr="0091762F">
        <w:rPr>
          <w:rFonts w:ascii="Palatino Linotype" w:eastAsia="Palatino Linotype" w:hAnsi="Palatino Linotype" w:cs="Palatino Linotype"/>
          <w:sz w:val="24"/>
          <w:szCs w:val="24"/>
        </w:rPr>
        <w:t xml:space="preserve"> </w:t>
      </w:r>
      <w:r w:rsidR="5F390C1B" w:rsidRPr="5F390C1B">
        <w:rPr>
          <w:rFonts w:ascii="Palatino Linotype" w:eastAsia="Palatino Linotype" w:hAnsi="Palatino Linotype" w:cs="Palatino Linotype"/>
          <w:sz w:val="24"/>
          <w:szCs w:val="24"/>
        </w:rPr>
        <w:t>dei suoi capolavori. Basti pensare che</w:t>
      </w:r>
      <w:r w:rsidR="18C85EE6" w:rsidRPr="0091762F">
        <w:rPr>
          <w:rFonts w:ascii="Palatino Linotype" w:eastAsia="Palatino Linotype" w:hAnsi="Palatino Linotype" w:cs="Palatino Linotype"/>
          <w:sz w:val="24"/>
          <w:szCs w:val="24"/>
        </w:rPr>
        <w:t xml:space="preserve"> </w:t>
      </w:r>
      <w:r w:rsidR="18C85EE6" w:rsidRPr="259DEACA">
        <w:rPr>
          <w:rFonts w:ascii="Palatino Linotype" w:eastAsia="Palatino Linotype" w:hAnsi="Palatino Linotype" w:cs="Palatino Linotype"/>
          <w:i/>
          <w:iCs/>
          <w:sz w:val="24"/>
          <w:szCs w:val="24"/>
        </w:rPr>
        <w:t>La ragazza Carla</w:t>
      </w:r>
      <w:r w:rsidR="18C85EE6" w:rsidRPr="0091762F">
        <w:rPr>
          <w:rFonts w:ascii="Palatino Linotype" w:eastAsia="Palatino Linotype" w:hAnsi="Palatino Linotype" w:cs="Palatino Linotype"/>
          <w:sz w:val="24"/>
          <w:szCs w:val="24"/>
        </w:rPr>
        <w:t xml:space="preserve"> </w:t>
      </w:r>
      <w:r w:rsidR="0035644A" w:rsidRPr="0091762F">
        <w:rPr>
          <w:rFonts w:ascii="Palatino Linotype" w:eastAsia="Palatino Linotype" w:hAnsi="Palatino Linotype" w:cs="Palatino Linotype"/>
          <w:sz w:val="24"/>
          <w:szCs w:val="24"/>
        </w:rPr>
        <w:t>e</w:t>
      </w:r>
      <w:r w:rsidR="18C85EE6" w:rsidRPr="0091762F">
        <w:rPr>
          <w:rFonts w:ascii="Palatino Linotype" w:eastAsia="Palatino Linotype" w:hAnsi="Palatino Linotype" w:cs="Palatino Linotype"/>
          <w:sz w:val="24"/>
          <w:szCs w:val="24"/>
        </w:rPr>
        <w:t xml:space="preserve"> buona parte della </w:t>
      </w:r>
      <w:r w:rsidR="18C85EE6" w:rsidRPr="259DEACA">
        <w:rPr>
          <w:rFonts w:ascii="Palatino Linotype" w:eastAsia="Palatino Linotype" w:hAnsi="Palatino Linotype" w:cs="Palatino Linotype"/>
          <w:i/>
          <w:iCs/>
          <w:sz w:val="24"/>
          <w:szCs w:val="24"/>
        </w:rPr>
        <w:t>Ballata di Rudi</w:t>
      </w:r>
      <w:r w:rsidR="18C85EE6" w:rsidRPr="0091762F">
        <w:rPr>
          <w:rFonts w:ascii="Palatino Linotype" w:eastAsia="Palatino Linotype" w:hAnsi="Palatino Linotype" w:cs="Palatino Linotype"/>
          <w:sz w:val="24"/>
          <w:szCs w:val="24"/>
        </w:rPr>
        <w:t xml:space="preserve"> nascono al di qua delle distinzioni di genere</w:t>
      </w:r>
      <w:r w:rsidR="00BA59A1" w:rsidRPr="0091762F">
        <w:rPr>
          <w:rFonts w:ascii="Palatino Linotype" w:eastAsia="Palatino Linotype" w:hAnsi="Palatino Linotype" w:cs="Palatino Linotype"/>
          <w:sz w:val="24"/>
          <w:szCs w:val="24"/>
        </w:rPr>
        <w:t xml:space="preserve">: </w:t>
      </w:r>
      <w:r w:rsidR="00D55371">
        <w:rPr>
          <w:rFonts w:ascii="Palatino Linotype" w:eastAsia="Palatino Linotype" w:hAnsi="Palatino Linotype" w:cs="Palatino Linotype"/>
          <w:sz w:val="24"/>
          <w:szCs w:val="24"/>
        </w:rPr>
        <w:t>«</w:t>
      </w:r>
      <w:r w:rsidR="00BA59A1" w:rsidRPr="0091762F">
        <w:rPr>
          <w:rFonts w:ascii="Palatino Linotype" w:eastAsia="Palatino Linotype" w:hAnsi="Palatino Linotype" w:cs="Palatino Linotype"/>
          <w:sz w:val="24"/>
          <w:szCs w:val="24"/>
        </w:rPr>
        <w:t>Nel 1948 mi è capitato di scrivere tre pagine come traccia di una storia che mi sarebbe piaciuto vedere realizzata: poteva essere la traccia di un romanzo, di un soggetto cinematografico, e perché no di un poemetto […] mi trovavo di fronte a tre storie diverse, o, se vogliamo, a tre storie diversamente possibili</w:t>
      </w:r>
      <w:r w:rsidR="00D55371">
        <w:rPr>
          <w:rFonts w:ascii="Palatino Linotype" w:eastAsia="Palatino Linotype" w:hAnsi="Palatino Linotype" w:cs="Palatino Linotype"/>
          <w:sz w:val="24"/>
          <w:szCs w:val="24"/>
        </w:rPr>
        <w:t>»</w:t>
      </w:r>
      <w:r w:rsidR="5F390C1B" w:rsidRPr="5F390C1B">
        <w:rPr>
          <w:rFonts w:ascii="Palatino Linotype" w:eastAsia="Palatino Linotype" w:hAnsi="Palatino Linotype" w:cs="Palatino Linotype"/>
          <w:sz w:val="24"/>
          <w:szCs w:val="24"/>
        </w:rPr>
        <w:t xml:space="preserve"> </w:t>
      </w:r>
      <w:r w:rsidR="5F390C1B" w:rsidRPr="0B552A0F">
        <w:rPr>
          <w:rFonts w:ascii="Palatino Linotype" w:eastAsia="Palatino Linotype" w:hAnsi="Palatino Linotype" w:cs="Palatino Linotype"/>
          <w:sz w:val="24"/>
          <w:szCs w:val="24"/>
        </w:rPr>
        <w:t>(</w:t>
      </w:r>
      <w:proofErr w:type="spellStart"/>
      <w:r w:rsidR="5F390C1B" w:rsidRPr="0B552A0F">
        <w:rPr>
          <w:rFonts w:ascii="Palatino Linotype" w:eastAsia="Palatino Linotype" w:hAnsi="Palatino Linotype" w:cs="Palatino Linotype"/>
          <w:sz w:val="24"/>
          <w:szCs w:val="24"/>
        </w:rPr>
        <w:t>Pagliarani</w:t>
      </w:r>
      <w:proofErr w:type="spellEnd"/>
      <w:r w:rsidR="5F390C1B" w:rsidRPr="0B552A0F">
        <w:rPr>
          <w:rFonts w:ascii="Palatino Linotype" w:eastAsia="Palatino Linotype" w:hAnsi="Palatino Linotype" w:cs="Palatino Linotype"/>
          <w:sz w:val="24"/>
          <w:szCs w:val="24"/>
        </w:rPr>
        <w:t xml:space="preserve"> 2019: 461)</w:t>
      </w:r>
      <w:r w:rsidR="5F390C1B" w:rsidRPr="5F390C1B">
        <w:rPr>
          <w:rFonts w:ascii="Palatino Linotype" w:eastAsia="Palatino Linotype" w:hAnsi="Palatino Linotype" w:cs="Palatino Linotype"/>
          <w:sz w:val="24"/>
          <w:szCs w:val="24"/>
        </w:rPr>
        <w:t xml:space="preserve">. Tale dimensione </w:t>
      </w:r>
      <w:proofErr w:type="spellStart"/>
      <w:r w:rsidR="5F390C1B" w:rsidRPr="259DEACA">
        <w:rPr>
          <w:rFonts w:ascii="Palatino Linotype" w:eastAsia="Palatino Linotype" w:hAnsi="Palatino Linotype" w:cs="Palatino Linotype"/>
          <w:i/>
          <w:iCs/>
          <w:sz w:val="24"/>
          <w:szCs w:val="24"/>
        </w:rPr>
        <w:t>expanded</w:t>
      </w:r>
      <w:proofErr w:type="spellEnd"/>
      <w:r w:rsidR="5F390C1B" w:rsidRPr="5F390C1B">
        <w:rPr>
          <w:rFonts w:ascii="Palatino Linotype" w:eastAsia="Palatino Linotype" w:hAnsi="Palatino Linotype" w:cs="Palatino Linotype"/>
          <w:sz w:val="24"/>
          <w:szCs w:val="24"/>
        </w:rPr>
        <w:t xml:space="preserve"> si traduce in una forzatura dei</w:t>
      </w:r>
      <w:r w:rsidR="008C5943" w:rsidRPr="0091762F">
        <w:rPr>
          <w:rFonts w:ascii="Palatino Linotype" w:eastAsia="Palatino Linotype" w:hAnsi="Palatino Linotype" w:cs="Palatino Linotype"/>
          <w:sz w:val="24"/>
          <w:szCs w:val="24"/>
        </w:rPr>
        <w:t xml:space="preserve"> limiti</w:t>
      </w:r>
      <w:r w:rsidR="5F390C1B" w:rsidRPr="5F390C1B">
        <w:rPr>
          <w:rFonts w:ascii="Palatino Linotype" w:eastAsia="Palatino Linotype" w:hAnsi="Palatino Linotype" w:cs="Palatino Linotype"/>
          <w:sz w:val="24"/>
          <w:szCs w:val="24"/>
        </w:rPr>
        <w:t xml:space="preserve"> e in un </w:t>
      </w:r>
      <w:r w:rsidR="008C5943" w:rsidRPr="0091762F">
        <w:rPr>
          <w:rFonts w:ascii="Palatino Linotype" w:eastAsia="Palatino Linotype" w:hAnsi="Palatino Linotype" w:cs="Palatino Linotype"/>
          <w:sz w:val="24"/>
          <w:szCs w:val="24"/>
        </w:rPr>
        <w:t xml:space="preserve">attraversare i confini per disegnare </w:t>
      </w:r>
      <w:r w:rsidR="0035644A" w:rsidRPr="0091762F">
        <w:rPr>
          <w:rFonts w:ascii="Palatino Linotype" w:eastAsia="Palatino Linotype" w:hAnsi="Palatino Linotype" w:cs="Palatino Linotype"/>
          <w:sz w:val="24"/>
          <w:szCs w:val="24"/>
        </w:rPr>
        <w:t xml:space="preserve">nuove regole e nuovi </w:t>
      </w:r>
      <w:r w:rsidR="008C5943" w:rsidRPr="0091762F">
        <w:rPr>
          <w:rFonts w:ascii="Palatino Linotype" w:eastAsia="Palatino Linotype" w:hAnsi="Palatino Linotype" w:cs="Palatino Linotype"/>
          <w:sz w:val="24"/>
          <w:szCs w:val="24"/>
        </w:rPr>
        <w:t>confini</w:t>
      </w:r>
      <w:r w:rsidR="00DC6A98">
        <w:rPr>
          <w:rFonts w:ascii="Palatino Linotype" w:eastAsia="Palatino Linotype" w:hAnsi="Palatino Linotype" w:cs="Palatino Linotype"/>
          <w:sz w:val="24"/>
          <w:szCs w:val="24"/>
        </w:rPr>
        <w:t xml:space="preserve">. </w:t>
      </w:r>
      <w:r w:rsidR="001C0509">
        <w:rPr>
          <w:rFonts w:ascii="Palatino Linotype" w:eastAsia="Palatino Linotype" w:hAnsi="Palatino Linotype" w:cs="Palatino Linotype"/>
          <w:sz w:val="24"/>
          <w:szCs w:val="24"/>
        </w:rPr>
        <w:t xml:space="preserve">Per </w:t>
      </w:r>
      <w:proofErr w:type="spellStart"/>
      <w:r w:rsidR="001C0509">
        <w:rPr>
          <w:rFonts w:ascii="Palatino Linotype" w:eastAsia="Palatino Linotype" w:hAnsi="Palatino Linotype" w:cs="Palatino Linotype"/>
          <w:sz w:val="24"/>
          <w:szCs w:val="24"/>
        </w:rPr>
        <w:t>Pagliarani</w:t>
      </w:r>
      <w:proofErr w:type="spellEnd"/>
      <w:r w:rsidR="001C0509">
        <w:rPr>
          <w:rFonts w:ascii="Palatino Linotype" w:eastAsia="Palatino Linotype" w:hAnsi="Palatino Linotype" w:cs="Palatino Linotype"/>
          <w:sz w:val="24"/>
          <w:szCs w:val="24"/>
        </w:rPr>
        <w:t xml:space="preserve"> </w:t>
      </w:r>
      <w:r w:rsidR="00333D4B">
        <w:rPr>
          <w:rFonts w:ascii="Palatino Linotype" w:eastAsia="Palatino Linotype" w:hAnsi="Palatino Linotype" w:cs="Palatino Linotype"/>
          <w:sz w:val="24"/>
          <w:szCs w:val="24"/>
        </w:rPr>
        <w:t xml:space="preserve">il movimento </w:t>
      </w:r>
      <w:r w:rsidR="00B05231">
        <w:rPr>
          <w:rFonts w:ascii="Palatino Linotype" w:eastAsia="Palatino Linotype" w:hAnsi="Palatino Linotype" w:cs="Palatino Linotype"/>
          <w:sz w:val="24"/>
          <w:szCs w:val="24"/>
        </w:rPr>
        <w:t xml:space="preserve">nasce prima di tutto dall’esigenza di reinventare i generi </w:t>
      </w:r>
      <w:r w:rsidR="008C3EB1">
        <w:rPr>
          <w:rFonts w:ascii="Palatino Linotype" w:eastAsia="Palatino Linotype" w:hAnsi="Palatino Linotype" w:cs="Palatino Linotype"/>
          <w:sz w:val="24"/>
          <w:szCs w:val="24"/>
        </w:rPr>
        <w:t xml:space="preserve">della poesia </w:t>
      </w:r>
      <w:r w:rsidR="5F390C1B" w:rsidRPr="5F390C1B">
        <w:rPr>
          <w:rFonts w:ascii="Palatino Linotype" w:eastAsia="Palatino Linotype" w:hAnsi="Palatino Linotype" w:cs="Palatino Linotype"/>
          <w:sz w:val="24"/>
          <w:szCs w:val="24"/>
        </w:rPr>
        <w:t>per travalicare</w:t>
      </w:r>
      <w:r w:rsidR="00905104">
        <w:rPr>
          <w:rFonts w:ascii="Palatino Linotype" w:eastAsia="Palatino Linotype" w:hAnsi="Palatino Linotype" w:cs="Palatino Linotype"/>
          <w:sz w:val="24"/>
          <w:szCs w:val="24"/>
        </w:rPr>
        <w:t xml:space="preserve"> il perimetro</w:t>
      </w:r>
      <w:r w:rsidR="005257C3">
        <w:rPr>
          <w:rFonts w:ascii="Palatino Linotype" w:eastAsia="Palatino Linotype" w:hAnsi="Palatino Linotype" w:cs="Palatino Linotype"/>
          <w:sz w:val="24"/>
          <w:szCs w:val="24"/>
        </w:rPr>
        <w:t xml:space="preserve"> </w:t>
      </w:r>
      <w:r w:rsidR="00D93DEE">
        <w:rPr>
          <w:rFonts w:ascii="Palatino Linotype" w:eastAsia="Palatino Linotype" w:hAnsi="Palatino Linotype" w:cs="Palatino Linotype"/>
          <w:sz w:val="24"/>
          <w:szCs w:val="24"/>
        </w:rPr>
        <w:t xml:space="preserve">tracciato dal </w:t>
      </w:r>
      <w:r w:rsidR="005257C3">
        <w:rPr>
          <w:rFonts w:ascii="Palatino Linotype" w:eastAsia="Palatino Linotype" w:hAnsi="Palatino Linotype" w:cs="Palatino Linotype"/>
          <w:sz w:val="24"/>
          <w:szCs w:val="24"/>
        </w:rPr>
        <w:t xml:space="preserve">paradigma della lirica </w:t>
      </w:r>
      <w:r w:rsidR="008C3EB1">
        <w:rPr>
          <w:rFonts w:ascii="Palatino Linotype" w:eastAsia="Palatino Linotype" w:hAnsi="Palatino Linotype" w:cs="Palatino Linotype"/>
          <w:sz w:val="24"/>
          <w:szCs w:val="24"/>
        </w:rPr>
        <w:t xml:space="preserve">moderna, dato che, come è noto, </w:t>
      </w:r>
      <w:r w:rsidR="00D55371">
        <w:rPr>
          <w:rFonts w:ascii="Palatino Linotype" w:eastAsia="Palatino Linotype" w:hAnsi="Palatino Linotype" w:cs="Palatino Linotype"/>
          <w:sz w:val="24"/>
          <w:szCs w:val="24"/>
        </w:rPr>
        <w:t>«</w:t>
      </w:r>
      <w:r w:rsidR="008C3EB1">
        <w:rPr>
          <w:rFonts w:ascii="Palatino Linotype" w:eastAsia="Palatino Linotype" w:hAnsi="Palatino Linotype" w:cs="Palatino Linotype"/>
          <w:sz w:val="24"/>
          <w:szCs w:val="24"/>
        </w:rPr>
        <w:t>non ha senso negare l’identificazione lirica=poesia senza una reinvenzione dei generi letterari</w:t>
      </w:r>
      <w:r w:rsidR="00D55371">
        <w:rPr>
          <w:rFonts w:ascii="Palatino Linotype" w:eastAsia="Palatino Linotype" w:hAnsi="Palatino Linotype" w:cs="Palatino Linotype"/>
          <w:sz w:val="24"/>
          <w:szCs w:val="24"/>
        </w:rPr>
        <w:t>»</w:t>
      </w:r>
      <w:r w:rsidR="008C3EB1">
        <w:rPr>
          <w:rFonts w:ascii="Palatino Linotype" w:eastAsia="Palatino Linotype" w:hAnsi="Palatino Linotype" w:cs="Palatino Linotype"/>
          <w:sz w:val="24"/>
          <w:szCs w:val="24"/>
        </w:rPr>
        <w:t xml:space="preserve"> </w:t>
      </w:r>
      <w:r w:rsidR="008C3EB1" w:rsidRPr="00352DB0">
        <w:rPr>
          <w:rFonts w:ascii="Palatino Linotype" w:eastAsia="Palatino Linotype" w:hAnsi="Palatino Linotype" w:cs="Palatino Linotype"/>
          <w:sz w:val="24"/>
          <w:szCs w:val="24"/>
        </w:rPr>
        <w:t>(</w:t>
      </w:r>
      <w:proofErr w:type="spellStart"/>
      <w:r w:rsidR="008C3EB1" w:rsidRPr="00352DB0">
        <w:rPr>
          <w:rFonts w:ascii="Palatino Linotype" w:eastAsia="Palatino Linotype" w:hAnsi="Palatino Linotype" w:cs="Palatino Linotype"/>
          <w:sz w:val="24"/>
          <w:szCs w:val="24"/>
        </w:rPr>
        <w:t>Pagliarani</w:t>
      </w:r>
      <w:proofErr w:type="spellEnd"/>
      <w:r w:rsidR="008C3EB1" w:rsidRPr="00352DB0">
        <w:rPr>
          <w:rFonts w:ascii="Palatino Linotype" w:eastAsia="Palatino Linotype" w:hAnsi="Palatino Linotype" w:cs="Palatino Linotype"/>
          <w:sz w:val="24"/>
          <w:szCs w:val="24"/>
        </w:rPr>
        <w:t xml:space="preserve"> 2019: 469).</w:t>
      </w:r>
      <w:r w:rsidR="00913E01">
        <w:rPr>
          <w:rFonts w:ascii="Palatino Linotype" w:eastAsia="Palatino Linotype" w:hAnsi="Palatino Linotype" w:cs="Palatino Linotype"/>
          <w:sz w:val="24"/>
          <w:szCs w:val="24"/>
        </w:rPr>
        <w:t xml:space="preserve"> </w:t>
      </w:r>
      <w:r w:rsidR="008C3EB1">
        <w:rPr>
          <w:rFonts w:ascii="Palatino Linotype" w:eastAsia="Palatino Linotype" w:hAnsi="Palatino Linotype" w:cs="Palatino Linotype"/>
          <w:sz w:val="24"/>
          <w:szCs w:val="24"/>
        </w:rPr>
        <w:t xml:space="preserve">Per chi </w:t>
      </w:r>
      <w:r w:rsidR="003F6F53">
        <w:rPr>
          <w:rFonts w:ascii="Palatino Linotype" w:eastAsia="Palatino Linotype" w:hAnsi="Palatino Linotype" w:cs="Palatino Linotype"/>
          <w:sz w:val="24"/>
          <w:szCs w:val="24"/>
        </w:rPr>
        <w:t xml:space="preserve">scrive nel nuovo secolo l’orizzonte </w:t>
      </w:r>
      <w:proofErr w:type="spellStart"/>
      <w:r w:rsidR="003F6F53" w:rsidRPr="259DEACA">
        <w:rPr>
          <w:rFonts w:ascii="Palatino Linotype" w:eastAsia="Palatino Linotype" w:hAnsi="Palatino Linotype" w:cs="Palatino Linotype"/>
          <w:i/>
          <w:iCs/>
          <w:sz w:val="24"/>
          <w:szCs w:val="24"/>
        </w:rPr>
        <w:t>expanded</w:t>
      </w:r>
      <w:proofErr w:type="spellEnd"/>
      <w:r w:rsidR="001D6CD7">
        <w:rPr>
          <w:rFonts w:ascii="Palatino Linotype" w:eastAsia="Palatino Linotype" w:hAnsi="Palatino Linotype" w:cs="Palatino Linotype"/>
          <w:sz w:val="24"/>
          <w:szCs w:val="24"/>
        </w:rPr>
        <w:t xml:space="preserve"> </w:t>
      </w:r>
      <w:r w:rsidR="00AC07A4" w:rsidRPr="0091762F">
        <w:rPr>
          <w:rFonts w:ascii="Palatino Linotype" w:eastAsia="Palatino Linotype" w:hAnsi="Palatino Linotype" w:cs="Palatino Linotype"/>
          <w:sz w:val="24"/>
          <w:szCs w:val="24"/>
        </w:rPr>
        <w:t>è</w:t>
      </w:r>
      <w:r w:rsidR="00E37CC0">
        <w:rPr>
          <w:rFonts w:ascii="Palatino Linotype" w:eastAsia="Palatino Linotype" w:hAnsi="Palatino Linotype" w:cs="Palatino Linotype"/>
          <w:sz w:val="24"/>
          <w:szCs w:val="24"/>
        </w:rPr>
        <w:t xml:space="preserve"> anzi</w:t>
      </w:r>
      <w:r w:rsidR="000B5ADD">
        <w:rPr>
          <w:rFonts w:ascii="Palatino Linotype" w:eastAsia="Palatino Linotype" w:hAnsi="Palatino Linotype" w:cs="Palatino Linotype"/>
          <w:sz w:val="24"/>
          <w:szCs w:val="24"/>
        </w:rPr>
        <w:t>tutto</w:t>
      </w:r>
      <w:r w:rsidR="00AC07A4" w:rsidRPr="0091762F">
        <w:rPr>
          <w:rFonts w:ascii="Palatino Linotype" w:eastAsia="Palatino Linotype" w:hAnsi="Palatino Linotype" w:cs="Palatino Linotype"/>
          <w:sz w:val="24"/>
          <w:szCs w:val="24"/>
        </w:rPr>
        <w:t xml:space="preserve"> </w:t>
      </w:r>
      <w:r w:rsidR="001D6CD7">
        <w:rPr>
          <w:rFonts w:ascii="Palatino Linotype" w:eastAsia="Palatino Linotype" w:hAnsi="Palatino Linotype" w:cs="Palatino Linotype"/>
          <w:sz w:val="24"/>
          <w:szCs w:val="24"/>
        </w:rPr>
        <w:t>lo spazio in cui</w:t>
      </w:r>
      <w:r w:rsidR="00AC07A4" w:rsidRPr="0091762F">
        <w:rPr>
          <w:rFonts w:ascii="Palatino Linotype" w:eastAsia="Palatino Linotype" w:hAnsi="Palatino Linotype" w:cs="Palatino Linotype"/>
          <w:sz w:val="24"/>
          <w:szCs w:val="24"/>
        </w:rPr>
        <w:t xml:space="preserve"> “verifica</w:t>
      </w:r>
      <w:r w:rsidR="001D6CD7">
        <w:rPr>
          <w:rFonts w:ascii="Palatino Linotype" w:eastAsia="Palatino Linotype" w:hAnsi="Palatino Linotype" w:cs="Palatino Linotype"/>
          <w:sz w:val="24"/>
          <w:szCs w:val="24"/>
        </w:rPr>
        <w:t>re</w:t>
      </w:r>
      <w:r w:rsidR="00AC07A4" w:rsidRPr="0091762F">
        <w:rPr>
          <w:rFonts w:ascii="Palatino Linotype" w:eastAsia="Palatino Linotype" w:hAnsi="Palatino Linotype" w:cs="Palatino Linotype"/>
          <w:sz w:val="24"/>
          <w:szCs w:val="24"/>
        </w:rPr>
        <w:t xml:space="preserve">” </w:t>
      </w:r>
      <w:r w:rsidR="001D6CD7">
        <w:rPr>
          <w:rFonts w:ascii="Palatino Linotype" w:eastAsia="Palatino Linotype" w:hAnsi="Palatino Linotype" w:cs="Palatino Linotype"/>
          <w:sz w:val="24"/>
          <w:szCs w:val="24"/>
        </w:rPr>
        <w:t>le</w:t>
      </w:r>
      <w:r w:rsidR="00AC07A4" w:rsidRPr="0091762F">
        <w:rPr>
          <w:rFonts w:ascii="Palatino Linotype" w:eastAsia="Palatino Linotype" w:hAnsi="Palatino Linotype" w:cs="Palatino Linotype"/>
          <w:sz w:val="24"/>
          <w:szCs w:val="24"/>
        </w:rPr>
        <w:t xml:space="preserve"> possibilità </w:t>
      </w:r>
      <w:r w:rsidR="00D93DEE">
        <w:rPr>
          <w:rFonts w:ascii="Palatino Linotype" w:eastAsia="Palatino Linotype" w:hAnsi="Palatino Linotype" w:cs="Palatino Linotype"/>
          <w:sz w:val="24"/>
          <w:szCs w:val="24"/>
        </w:rPr>
        <w:t xml:space="preserve">stesse </w:t>
      </w:r>
      <w:r w:rsidR="001B3F92" w:rsidRPr="0091762F">
        <w:rPr>
          <w:rFonts w:ascii="Palatino Linotype" w:eastAsia="Palatino Linotype" w:hAnsi="Palatino Linotype" w:cs="Palatino Linotype"/>
          <w:sz w:val="24"/>
          <w:szCs w:val="24"/>
        </w:rPr>
        <w:t>che ha la</w:t>
      </w:r>
      <w:r w:rsidR="00AC07A4" w:rsidRPr="0091762F">
        <w:rPr>
          <w:rFonts w:ascii="Palatino Linotype" w:eastAsia="Palatino Linotype" w:hAnsi="Palatino Linotype" w:cs="Palatino Linotype"/>
          <w:sz w:val="24"/>
          <w:szCs w:val="24"/>
        </w:rPr>
        <w:t xml:space="preserve"> poesia</w:t>
      </w:r>
      <w:r w:rsidR="001B3F92" w:rsidRPr="0091762F">
        <w:rPr>
          <w:rFonts w:ascii="Palatino Linotype" w:eastAsia="Palatino Linotype" w:hAnsi="Palatino Linotype" w:cs="Palatino Linotype"/>
          <w:sz w:val="24"/>
          <w:szCs w:val="24"/>
        </w:rPr>
        <w:t xml:space="preserve"> di </w:t>
      </w:r>
      <w:r w:rsidR="0035644A" w:rsidRPr="0091762F">
        <w:rPr>
          <w:rFonts w:ascii="Palatino Linotype" w:eastAsia="Palatino Linotype" w:hAnsi="Palatino Linotype" w:cs="Palatino Linotype"/>
          <w:sz w:val="24"/>
          <w:szCs w:val="24"/>
        </w:rPr>
        <w:t>mettere in forma le esperienze del mondo, cioè di esistere</w:t>
      </w:r>
      <w:r w:rsidR="008C5943" w:rsidRPr="0091762F">
        <w:rPr>
          <w:rFonts w:ascii="Palatino Linotype" w:eastAsia="Palatino Linotype" w:hAnsi="Palatino Linotype" w:cs="Palatino Linotype"/>
          <w:sz w:val="24"/>
          <w:szCs w:val="24"/>
        </w:rPr>
        <w:t xml:space="preserve">. </w:t>
      </w:r>
    </w:p>
    <w:p w14:paraId="7B9523B6" w14:textId="7C036F51" w:rsidR="18C85EE6" w:rsidRPr="0091762F" w:rsidRDefault="0B552A0F" w:rsidP="0091762F">
      <w:pPr>
        <w:jc w:val="both"/>
        <w:rPr>
          <w:rFonts w:ascii="Palatino Linotype" w:eastAsia="Palatino Linotype" w:hAnsi="Palatino Linotype" w:cs="Palatino Linotype"/>
          <w:sz w:val="24"/>
          <w:szCs w:val="24"/>
        </w:rPr>
      </w:pPr>
      <w:r w:rsidRPr="0B552A0F">
        <w:rPr>
          <w:rFonts w:ascii="Palatino Linotype" w:eastAsia="Palatino Linotype" w:hAnsi="Palatino Linotype" w:cs="Palatino Linotype"/>
          <w:sz w:val="24"/>
          <w:szCs w:val="24"/>
        </w:rPr>
        <w:t xml:space="preserve">Una seconda marca di riconoscimento della funzione </w:t>
      </w:r>
      <w:proofErr w:type="spellStart"/>
      <w:r w:rsidRPr="0B552A0F">
        <w:rPr>
          <w:rFonts w:ascii="Palatino Linotype" w:eastAsia="Palatino Linotype" w:hAnsi="Palatino Linotype" w:cs="Palatino Linotype"/>
          <w:sz w:val="24"/>
          <w:szCs w:val="24"/>
        </w:rPr>
        <w:t>Pagliarani</w:t>
      </w:r>
      <w:proofErr w:type="spellEnd"/>
      <w:r w:rsidRPr="0B552A0F">
        <w:rPr>
          <w:rFonts w:ascii="Palatino Linotype" w:eastAsia="Palatino Linotype" w:hAnsi="Palatino Linotype" w:cs="Palatino Linotype"/>
          <w:sz w:val="24"/>
          <w:szCs w:val="24"/>
        </w:rPr>
        <w:t xml:space="preserve"> sta nella tensione, tanto profonda quanto irrisolta, verso l’</w:t>
      </w:r>
      <w:r w:rsidRPr="7153FA42">
        <w:rPr>
          <w:rFonts w:ascii="Palatino Linotype" w:eastAsia="Palatino Linotype" w:hAnsi="Palatino Linotype" w:cs="Palatino Linotype"/>
          <w:i/>
          <w:iCs/>
          <w:sz w:val="24"/>
          <w:szCs w:val="24"/>
        </w:rPr>
        <w:t>epos</w:t>
      </w:r>
      <w:r w:rsidRPr="0B552A0F">
        <w:rPr>
          <w:rFonts w:ascii="Palatino Linotype" w:eastAsia="Palatino Linotype" w:hAnsi="Palatino Linotype" w:cs="Palatino Linotype"/>
          <w:sz w:val="24"/>
          <w:szCs w:val="24"/>
        </w:rPr>
        <w:t xml:space="preserve">, che nella modernità si dà solo sotto il segno della parodia, intesa come ripetizione a distanza critica, secondo la direzione indicata da Linda </w:t>
      </w:r>
      <w:proofErr w:type="spellStart"/>
      <w:r w:rsidRPr="0B552A0F">
        <w:rPr>
          <w:rFonts w:ascii="Palatino Linotype" w:eastAsia="Palatino Linotype" w:hAnsi="Palatino Linotype" w:cs="Palatino Linotype"/>
          <w:sz w:val="24"/>
          <w:szCs w:val="24"/>
        </w:rPr>
        <w:t>Hutcheon</w:t>
      </w:r>
      <w:proofErr w:type="spellEnd"/>
      <w:r w:rsidRPr="0B552A0F">
        <w:rPr>
          <w:rFonts w:ascii="Palatino Linotype" w:eastAsia="Palatino Linotype" w:hAnsi="Palatino Linotype" w:cs="Palatino Linotype"/>
          <w:sz w:val="24"/>
          <w:szCs w:val="24"/>
        </w:rPr>
        <w:t xml:space="preserve">: </w:t>
      </w:r>
      <w:r w:rsidR="00D55371">
        <w:rPr>
          <w:rFonts w:ascii="Palatino Linotype" w:eastAsia="Palatino Linotype" w:hAnsi="Palatino Linotype" w:cs="Palatino Linotype"/>
          <w:sz w:val="24"/>
          <w:szCs w:val="24"/>
        </w:rPr>
        <w:t>«</w:t>
      </w:r>
      <w:r w:rsidRPr="0B552A0F">
        <w:rPr>
          <w:rFonts w:ascii="Palatino Linotype" w:eastAsia="Palatino Linotype" w:hAnsi="Palatino Linotype" w:cs="Palatino Linotype"/>
          <w:sz w:val="24"/>
          <w:szCs w:val="24"/>
        </w:rPr>
        <w:t xml:space="preserve">a </w:t>
      </w:r>
      <w:proofErr w:type="spellStart"/>
      <w:r w:rsidRPr="0B552A0F">
        <w:rPr>
          <w:rFonts w:ascii="Palatino Linotype" w:eastAsia="Palatino Linotype" w:hAnsi="Palatino Linotype" w:cs="Palatino Linotype"/>
          <w:sz w:val="24"/>
          <w:szCs w:val="24"/>
        </w:rPr>
        <w:t>form</w:t>
      </w:r>
      <w:proofErr w:type="spellEnd"/>
      <w:r w:rsidRPr="0B552A0F">
        <w:rPr>
          <w:rFonts w:ascii="Palatino Linotype" w:eastAsia="Palatino Linotype" w:hAnsi="Palatino Linotype" w:cs="Palatino Linotype"/>
          <w:sz w:val="24"/>
          <w:szCs w:val="24"/>
        </w:rPr>
        <w:t xml:space="preserve"> of </w:t>
      </w:r>
      <w:proofErr w:type="spellStart"/>
      <w:r w:rsidRPr="0B552A0F">
        <w:rPr>
          <w:rFonts w:ascii="Palatino Linotype" w:eastAsia="Palatino Linotype" w:hAnsi="Palatino Linotype" w:cs="Palatino Linotype"/>
          <w:sz w:val="24"/>
          <w:szCs w:val="24"/>
        </w:rPr>
        <w:t>repetition</w:t>
      </w:r>
      <w:proofErr w:type="spellEnd"/>
      <w:r w:rsidRPr="0B552A0F">
        <w:rPr>
          <w:rFonts w:ascii="Palatino Linotype" w:eastAsia="Palatino Linotype" w:hAnsi="Palatino Linotype" w:cs="Palatino Linotype"/>
          <w:sz w:val="24"/>
          <w:szCs w:val="24"/>
        </w:rPr>
        <w:t xml:space="preserve"> with </w:t>
      </w:r>
      <w:proofErr w:type="spellStart"/>
      <w:r w:rsidRPr="0B552A0F">
        <w:rPr>
          <w:rFonts w:ascii="Palatino Linotype" w:eastAsia="Palatino Linotype" w:hAnsi="Palatino Linotype" w:cs="Palatino Linotype"/>
          <w:sz w:val="24"/>
          <w:szCs w:val="24"/>
        </w:rPr>
        <w:t>ironic</w:t>
      </w:r>
      <w:proofErr w:type="spellEnd"/>
      <w:r w:rsidRPr="0B552A0F">
        <w:rPr>
          <w:rFonts w:ascii="Palatino Linotype" w:eastAsia="Palatino Linotype" w:hAnsi="Palatino Linotype" w:cs="Palatino Linotype"/>
          <w:sz w:val="24"/>
          <w:szCs w:val="24"/>
        </w:rPr>
        <w:t xml:space="preserve"> </w:t>
      </w:r>
      <w:proofErr w:type="spellStart"/>
      <w:r w:rsidRPr="0B552A0F">
        <w:rPr>
          <w:rFonts w:ascii="Palatino Linotype" w:eastAsia="Palatino Linotype" w:hAnsi="Palatino Linotype" w:cs="Palatino Linotype"/>
          <w:sz w:val="24"/>
          <w:szCs w:val="24"/>
        </w:rPr>
        <w:t>critical</w:t>
      </w:r>
      <w:proofErr w:type="spellEnd"/>
      <w:r w:rsidRPr="0B552A0F">
        <w:rPr>
          <w:rFonts w:ascii="Palatino Linotype" w:eastAsia="Palatino Linotype" w:hAnsi="Palatino Linotype" w:cs="Palatino Linotype"/>
          <w:sz w:val="24"/>
          <w:szCs w:val="24"/>
        </w:rPr>
        <w:t xml:space="preserve"> </w:t>
      </w:r>
      <w:proofErr w:type="spellStart"/>
      <w:r w:rsidRPr="0B552A0F">
        <w:rPr>
          <w:rFonts w:ascii="Palatino Linotype" w:eastAsia="Palatino Linotype" w:hAnsi="Palatino Linotype" w:cs="Palatino Linotype"/>
          <w:sz w:val="24"/>
          <w:szCs w:val="24"/>
        </w:rPr>
        <w:t>distance</w:t>
      </w:r>
      <w:proofErr w:type="spellEnd"/>
      <w:r w:rsidRPr="0B552A0F">
        <w:rPr>
          <w:rFonts w:ascii="Palatino Linotype" w:eastAsia="Palatino Linotype" w:hAnsi="Palatino Linotype" w:cs="Palatino Linotype"/>
          <w:sz w:val="24"/>
          <w:szCs w:val="24"/>
        </w:rPr>
        <w:t xml:space="preserve">, </w:t>
      </w:r>
      <w:proofErr w:type="spellStart"/>
      <w:r w:rsidRPr="0B552A0F">
        <w:rPr>
          <w:rFonts w:ascii="Palatino Linotype" w:eastAsia="Palatino Linotype" w:hAnsi="Palatino Linotype" w:cs="Palatino Linotype"/>
          <w:sz w:val="24"/>
          <w:szCs w:val="24"/>
        </w:rPr>
        <w:t>marking</w:t>
      </w:r>
      <w:proofErr w:type="spellEnd"/>
      <w:r w:rsidRPr="0B552A0F">
        <w:rPr>
          <w:rFonts w:ascii="Palatino Linotype" w:eastAsia="Palatino Linotype" w:hAnsi="Palatino Linotype" w:cs="Palatino Linotype"/>
          <w:sz w:val="24"/>
          <w:szCs w:val="24"/>
        </w:rPr>
        <w:t xml:space="preserve"> </w:t>
      </w:r>
      <w:proofErr w:type="spellStart"/>
      <w:r w:rsidRPr="0B552A0F">
        <w:rPr>
          <w:rFonts w:ascii="Palatino Linotype" w:eastAsia="Palatino Linotype" w:hAnsi="Palatino Linotype" w:cs="Palatino Linotype"/>
          <w:sz w:val="24"/>
          <w:szCs w:val="24"/>
        </w:rPr>
        <w:t>difference</w:t>
      </w:r>
      <w:proofErr w:type="spellEnd"/>
      <w:r w:rsidRPr="0B552A0F">
        <w:rPr>
          <w:rFonts w:ascii="Palatino Linotype" w:eastAsia="Palatino Linotype" w:hAnsi="Palatino Linotype" w:cs="Palatino Linotype"/>
          <w:sz w:val="24"/>
          <w:szCs w:val="24"/>
        </w:rPr>
        <w:t xml:space="preserve"> </w:t>
      </w:r>
      <w:proofErr w:type="spellStart"/>
      <w:r w:rsidRPr="0B552A0F">
        <w:rPr>
          <w:rFonts w:ascii="Palatino Linotype" w:eastAsia="Palatino Linotype" w:hAnsi="Palatino Linotype" w:cs="Palatino Linotype"/>
          <w:sz w:val="24"/>
          <w:szCs w:val="24"/>
        </w:rPr>
        <w:t>rather</w:t>
      </w:r>
      <w:proofErr w:type="spellEnd"/>
      <w:r w:rsidRPr="0B552A0F">
        <w:rPr>
          <w:rFonts w:ascii="Palatino Linotype" w:eastAsia="Palatino Linotype" w:hAnsi="Palatino Linotype" w:cs="Palatino Linotype"/>
          <w:sz w:val="24"/>
          <w:szCs w:val="24"/>
        </w:rPr>
        <w:t xml:space="preserve"> </w:t>
      </w:r>
      <w:proofErr w:type="spellStart"/>
      <w:r w:rsidRPr="0B552A0F">
        <w:rPr>
          <w:rFonts w:ascii="Palatino Linotype" w:eastAsia="Palatino Linotype" w:hAnsi="Palatino Linotype" w:cs="Palatino Linotype"/>
          <w:sz w:val="24"/>
          <w:szCs w:val="24"/>
        </w:rPr>
        <w:t>than</w:t>
      </w:r>
      <w:proofErr w:type="spellEnd"/>
      <w:r w:rsidRPr="0B552A0F">
        <w:rPr>
          <w:rFonts w:ascii="Palatino Linotype" w:eastAsia="Palatino Linotype" w:hAnsi="Palatino Linotype" w:cs="Palatino Linotype"/>
          <w:sz w:val="24"/>
          <w:szCs w:val="24"/>
        </w:rPr>
        <w:t xml:space="preserve"> </w:t>
      </w:r>
      <w:proofErr w:type="spellStart"/>
      <w:r w:rsidRPr="0B552A0F">
        <w:rPr>
          <w:rFonts w:ascii="Palatino Linotype" w:eastAsia="Palatino Linotype" w:hAnsi="Palatino Linotype" w:cs="Palatino Linotype"/>
          <w:sz w:val="24"/>
          <w:szCs w:val="24"/>
        </w:rPr>
        <w:t>similarity</w:t>
      </w:r>
      <w:proofErr w:type="spellEnd"/>
      <w:r w:rsidR="00D55371">
        <w:rPr>
          <w:rFonts w:ascii="Palatino Linotype" w:eastAsia="Palatino Linotype" w:hAnsi="Palatino Linotype" w:cs="Palatino Linotype"/>
          <w:sz w:val="24"/>
          <w:szCs w:val="24"/>
        </w:rPr>
        <w:t>»</w:t>
      </w:r>
      <w:r w:rsidRPr="0B552A0F">
        <w:rPr>
          <w:rFonts w:ascii="Palatino Linotype" w:eastAsia="Palatino Linotype" w:hAnsi="Palatino Linotype" w:cs="Palatino Linotype"/>
          <w:sz w:val="24"/>
          <w:szCs w:val="24"/>
        </w:rPr>
        <w:t xml:space="preserve">, tale da produrre </w:t>
      </w:r>
      <w:r w:rsidR="00D55371">
        <w:rPr>
          <w:rFonts w:ascii="Palatino Linotype" w:eastAsia="Palatino Linotype" w:hAnsi="Palatino Linotype" w:cs="Palatino Linotype"/>
          <w:sz w:val="24"/>
          <w:szCs w:val="24"/>
        </w:rPr>
        <w:t>«</w:t>
      </w:r>
      <w:r w:rsidRPr="0B552A0F">
        <w:rPr>
          <w:rFonts w:ascii="Palatino Linotype" w:eastAsia="Palatino Linotype" w:hAnsi="Palatino Linotype" w:cs="Palatino Linotype"/>
          <w:sz w:val="24"/>
          <w:szCs w:val="24"/>
        </w:rPr>
        <w:t xml:space="preserve">the </w:t>
      </w:r>
      <w:proofErr w:type="spellStart"/>
      <w:r w:rsidRPr="0B552A0F">
        <w:rPr>
          <w:rFonts w:ascii="Palatino Linotype" w:eastAsia="Palatino Linotype" w:hAnsi="Palatino Linotype" w:cs="Palatino Linotype"/>
          <w:sz w:val="24"/>
          <w:szCs w:val="24"/>
        </w:rPr>
        <w:t>tension</w:t>
      </w:r>
      <w:proofErr w:type="spellEnd"/>
      <w:r w:rsidRPr="0B552A0F">
        <w:rPr>
          <w:rFonts w:ascii="Palatino Linotype" w:eastAsia="Palatino Linotype" w:hAnsi="Palatino Linotype" w:cs="Palatino Linotype"/>
          <w:sz w:val="24"/>
          <w:szCs w:val="24"/>
        </w:rPr>
        <w:t xml:space="preserve"> </w:t>
      </w:r>
      <w:proofErr w:type="spellStart"/>
      <w:r w:rsidRPr="0B552A0F">
        <w:rPr>
          <w:rFonts w:ascii="Palatino Linotype" w:eastAsia="Palatino Linotype" w:hAnsi="Palatino Linotype" w:cs="Palatino Linotype"/>
          <w:sz w:val="24"/>
          <w:szCs w:val="24"/>
        </w:rPr>
        <w:t>between</w:t>
      </w:r>
      <w:proofErr w:type="spellEnd"/>
      <w:r w:rsidRPr="0B552A0F">
        <w:rPr>
          <w:rFonts w:ascii="Palatino Linotype" w:eastAsia="Palatino Linotype" w:hAnsi="Palatino Linotype" w:cs="Palatino Linotype"/>
          <w:sz w:val="24"/>
          <w:szCs w:val="24"/>
        </w:rPr>
        <w:t xml:space="preserve"> the </w:t>
      </w:r>
      <w:proofErr w:type="spellStart"/>
      <w:r w:rsidRPr="0B552A0F">
        <w:rPr>
          <w:rFonts w:ascii="Palatino Linotype" w:eastAsia="Palatino Linotype" w:hAnsi="Palatino Linotype" w:cs="Palatino Linotype"/>
          <w:sz w:val="24"/>
          <w:szCs w:val="24"/>
        </w:rPr>
        <w:t>potentially</w:t>
      </w:r>
      <w:proofErr w:type="spellEnd"/>
      <w:r w:rsidRPr="0B552A0F">
        <w:rPr>
          <w:rFonts w:ascii="Palatino Linotype" w:eastAsia="Palatino Linotype" w:hAnsi="Palatino Linotype" w:cs="Palatino Linotype"/>
          <w:sz w:val="24"/>
          <w:szCs w:val="24"/>
        </w:rPr>
        <w:t xml:space="preserve"> conservative </w:t>
      </w:r>
      <w:proofErr w:type="spellStart"/>
      <w:r w:rsidRPr="0B552A0F">
        <w:rPr>
          <w:rFonts w:ascii="Palatino Linotype" w:eastAsia="Palatino Linotype" w:hAnsi="Palatino Linotype" w:cs="Palatino Linotype"/>
          <w:sz w:val="24"/>
          <w:szCs w:val="24"/>
        </w:rPr>
        <w:t>effect</w:t>
      </w:r>
      <w:proofErr w:type="spellEnd"/>
      <w:r w:rsidRPr="0B552A0F">
        <w:rPr>
          <w:rFonts w:ascii="Palatino Linotype" w:eastAsia="Palatino Linotype" w:hAnsi="Palatino Linotype" w:cs="Palatino Linotype"/>
          <w:sz w:val="24"/>
          <w:szCs w:val="24"/>
        </w:rPr>
        <w:t xml:space="preserve"> of </w:t>
      </w:r>
      <w:proofErr w:type="spellStart"/>
      <w:r w:rsidRPr="0B552A0F">
        <w:rPr>
          <w:rFonts w:ascii="Palatino Linotype" w:eastAsia="Palatino Linotype" w:hAnsi="Palatino Linotype" w:cs="Palatino Linotype"/>
          <w:sz w:val="24"/>
          <w:szCs w:val="24"/>
        </w:rPr>
        <w:t>repetition</w:t>
      </w:r>
      <w:proofErr w:type="spellEnd"/>
      <w:r w:rsidRPr="0B552A0F">
        <w:rPr>
          <w:rFonts w:ascii="Palatino Linotype" w:eastAsia="Palatino Linotype" w:hAnsi="Palatino Linotype" w:cs="Palatino Linotype"/>
          <w:sz w:val="24"/>
          <w:szCs w:val="24"/>
        </w:rPr>
        <w:t xml:space="preserve"> and the </w:t>
      </w:r>
      <w:proofErr w:type="spellStart"/>
      <w:r w:rsidRPr="0B552A0F">
        <w:rPr>
          <w:rFonts w:ascii="Palatino Linotype" w:eastAsia="Palatino Linotype" w:hAnsi="Palatino Linotype" w:cs="Palatino Linotype"/>
          <w:sz w:val="24"/>
          <w:szCs w:val="24"/>
        </w:rPr>
        <w:t>potentially</w:t>
      </w:r>
      <w:proofErr w:type="spellEnd"/>
      <w:r w:rsidRPr="0B552A0F">
        <w:rPr>
          <w:rFonts w:ascii="Palatino Linotype" w:eastAsia="Palatino Linotype" w:hAnsi="Palatino Linotype" w:cs="Palatino Linotype"/>
          <w:sz w:val="24"/>
          <w:szCs w:val="24"/>
        </w:rPr>
        <w:t xml:space="preserve"> </w:t>
      </w:r>
      <w:proofErr w:type="spellStart"/>
      <w:r w:rsidRPr="0B552A0F">
        <w:rPr>
          <w:rFonts w:ascii="Palatino Linotype" w:eastAsia="Palatino Linotype" w:hAnsi="Palatino Linotype" w:cs="Palatino Linotype"/>
          <w:sz w:val="24"/>
          <w:szCs w:val="24"/>
        </w:rPr>
        <w:t>revolutionary</w:t>
      </w:r>
      <w:proofErr w:type="spellEnd"/>
      <w:r w:rsidRPr="0B552A0F">
        <w:rPr>
          <w:rFonts w:ascii="Palatino Linotype" w:eastAsia="Palatino Linotype" w:hAnsi="Palatino Linotype" w:cs="Palatino Linotype"/>
          <w:sz w:val="24"/>
          <w:szCs w:val="24"/>
        </w:rPr>
        <w:t xml:space="preserve"> impact of </w:t>
      </w:r>
      <w:proofErr w:type="spellStart"/>
      <w:r w:rsidRPr="0B552A0F">
        <w:rPr>
          <w:rFonts w:ascii="Palatino Linotype" w:eastAsia="Palatino Linotype" w:hAnsi="Palatino Linotype" w:cs="Palatino Linotype"/>
          <w:sz w:val="24"/>
          <w:szCs w:val="24"/>
        </w:rPr>
        <w:t>difference</w:t>
      </w:r>
      <w:proofErr w:type="spellEnd"/>
      <w:r w:rsidR="00D55371">
        <w:rPr>
          <w:rFonts w:ascii="Palatino Linotype" w:eastAsia="Palatino Linotype" w:hAnsi="Palatino Linotype" w:cs="Palatino Linotype"/>
          <w:sz w:val="24"/>
          <w:szCs w:val="24"/>
        </w:rPr>
        <w:t>»</w:t>
      </w:r>
      <w:r w:rsidRPr="0B552A0F">
        <w:rPr>
          <w:rFonts w:ascii="Palatino Linotype" w:eastAsia="Palatino Linotype" w:hAnsi="Palatino Linotype" w:cs="Palatino Linotype"/>
          <w:sz w:val="24"/>
          <w:szCs w:val="24"/>
        </w:rPr>
        <w:t xml:space="preserve"> (</w:t>
      </w:r>
      <w:proofErr w:type="spellStart"/>
      <w:r w:rsidRPr="0B552A0F">
        <w:rPr>
          <w:rFonts w:ascii="Palatino Linotype" w:eastAsia="Palatino Linotype" w:hAnsi="Palatino Linotype" w:cs="Palatino Linotype"/>
          <w:sz w:val="24"/>
          <w:szCs w:val="24"/>
        </w:rPr>
        <w:t>Hutcheon</w:t>
      </w:r>
      <w:proofErr w:type="spellEnd"/>
      <w:r w:rsidRPr="0B552A0F">
        <w:rPr>
          <w:rFonts w:ascii="Palatino Linotype" w:eastAsia="Palatino Linotype" w:hAnsi="Palatino Linotype" w:cs="Palatino Linotype"/>
          <w:sz w:val="24"/>
          <w:szCs w:val="24"/>
        </w:rPr>
        <w:t xml:space="preserve"> 2000: XII). </w:t>
      </w:r>
      <w:r w:rsidRPr="00D55371">
        <w:rPr>
          <w:rFonts w:ascii="Palatino Linotype" w:eastAsia="Palatino Linotype" w:hAnsi="Palatino Linotype" w:cs="Palatino Linotype"/>
          <w:sz w:val="24"/>
          <w:szCs w:val="24"/>
          <w:lang w:val="en-US"/>
        </w:rPr>
        <w:t xml:space="preserve">E se la </w:t>
      </w:r>
      <w:proofErr w:type="spellStart"/>
      <w:r w:rsidRPr="00D55371">
        <w:rPr>
          <w:rFonts w:ascii="Palatino Linotype" w:eastAsia="Palatino Linotype" w:hAnsi="Palatino Linotype" w:cs="Palatino Linotype"/>
          <w:sz w:val="24"/>
          <w:szCs w:val="24"/>
          <w:lang w:val="en-US"/>
        </w:rPr>
        <w:t>parodia</w:t>
      </w:r>
      <w:proofErr w:type="spellEnd"/>
      <w:r w:rsidRPr="00D55371">
        <w:rPr>
          <w:rFonts w:ascii="Palatino Linotype" w:eastAsia="Palatino Linotype" w:hAnsi="Palatino Linotype" w:cs="Palatino Linotype"/>
          <w:sz w:val="24"/>
          <w:szCs w:val="24"/>
          <w:lang w:val="en-US"/>
        </w:rPr>
        <w:t xml:space="preserve">, per Hutcheon, </w:t>
      </w:r>
      <w:r w:rsidR="00D55371">
        <w:rPr>
          <w:rFonts w:ascii="Palatino Linotype" w:eastAsia="Palatino Linotype" w:hAnsi="Palatino Linotype" w:cs="Palatino Linotype"/>
          <w:sz w:val="24"/>
          <w:szCs w:val="24"/>
          <w:lang w:val="en-US"/>
        </w:rPr>
        <w:t>«</w:t>
      </w:r>
      <w:r w:rsidRPr="00D55371">
        <w:rPr>
          <w:rFonts w:ascii="Palatino Linotype" w:eastAsia="Palatino Linotype" w:hAnsi="Palatino Linotype" w:cs="Palatino Linotype"/>
          <w:sz w:val="24"/>
          <w:szCs w:val="24"/>
          <w:lang w:val="en-US"/>
        </w:rPr>
        <w:t xml:space="preserve">is one of the major </w:t>
      </w:r>
      <w:r w:rsidRPr="00D55371">
        <w:rPr>
          <w:rFonts w:ascii="Palatino Linotype" w:eastAsia="Palatino Linotype" w:hAnsi="Palatino Linotype" w:cs="Palatino Linotype"/>
          <w:sz w:val="24"/>
          <w:szCs w:val="24"/>
          <w:lang w:val="en-US"/>
        </w:rPr>
        <w:lastRenderedPageBreak/>
        <w:t>forms of modern self-reflexivity</w:t>
      </w:r>
      <w:r w:rsidR="00D55371">
        <w:rPr>
          <w:rFonts w:ascii="Palatino Linotype" w:eastAsia="Palatino Linotype" w:hAnsi="Palatino Linotype" w:cs="Palatino Linotype"/>
          <w:sz w:val="24"/>
          <w:szCs w:val="24"/>
          <w:lang w:val="en-US"/>
        </w:rPr>
        <w:t>»</w:t>
      </w:r>
      <w:r w:rsidRPr="00D55371">
        <w:rPr>
          <w:rFonts w:ascii="Palatino Linotype" w:eastAsia="Palatino Linotype" w:hAnsi="Palatino Linotype" w:cs="Palatino Linotype"/>
          <w:sz w:val="24"/>
          <w:szCs w:val="24"/>
          <w:lang w:val="en-US"/>
        </w:rPr>
        <w:t xml:space="preserve">, è </w:t>
      </w:r>
      <w:proofErr w:type="spellStart"/>
      <w:r w:rsidRPr="00D55371">
        <w:rPr>
          <w:rFonts w:ascii="Palatino Linotype" w:eastAsia="Palatino Linotype" w:hAnsi="Palatino Linotype" w:cs="Palatino Linotype"/>
          <w:sz w:val="24"/>
          <w:szCs w:val="24"/>
          <w:lang w:val="en-US"/>
        </w:rPr>
        <w:t>anche</w:t>
      </w:r>
      <w:proofErr w:type="spellEnd"/>
      <w:r w:rsidRPr="00D55371">
        <w:rPr>
          <w:rFonts w:ascii="Palatino Linotype" w:eastAsia="Palatino Linotype" w:hAnsi="Palatino Linotype" w:cs="Palatino Linotype"/>
          <w:sz w:val="24"/>
          <w:szCs w:val="24"/>
          <w:lang w:val="en-US"/>
        </w:rPr>
        <w:t xml:space="preserve"> </w:t>
      </w:r>
      <w:r w:rsidR="00D55371">
        <w:rPr>
          <w:rFonts w:ascii="Palatino Linotype" w:eastAsia="Palatino Linotype" w:hAnsi="Palatino Linotype" w:cs="Palatino Linotype"/>
          <w:sz w:val="24"/>
          <w:szCs w:val="24"/>
          <w:lang w:val="en-US"/>
        </w:rPr>
        <w:t>«</w:t>
      </w:r>
      <w:r w:rsidRPr="00D55371">
        <w:rPr>
          <w:rFonts w:ascii="Palatino Linotype" w:eastAsia="Palatino Linotype" w:hAnsi="Palatino Linotype" w:cs="Palatino Linotype"/>
          <w:sz w:val="24"/>
          <w:szCs w:val="24"/>
          <w:lang w:val="en-US"/>
        </w:rPr>
        <w:t>both a symptom and a critical tool of the modernist episteme</w:t>
      </w:r>
      <w:r w:rsidR="00D55371">
        <w:rPr>
          <w:rFonts w:ascii="Palatino Linotype" w:eastAsia="Palatino Linotype" w:hAnsi="Palatino Linotype" w:cs="Palatino Linotype"/>
          <w:sz w:val="24"/>
          <w:szCs w:val="24"/>
          <w:lang w:val="en-US"/>
        </w:rPr>
        <w:t>»</w:t>
      </w:r>
      <w:r w:rsidRPr="00D55371">
        <w:rPr>
          <w:rFonts w:ascii="Palatino Linotype" w:eastAsia="Palatino Linotype" w:hAnsi="Palatino Linotype" w:cs="Palatino Linotype"/>
          <w:sz w:val="24"/>
          <w:szCs w:val="24"/>
          <w:lang w:val="en-US"/>
        </w:rPr>
        <w:t xml:space="preserve"> (Hutcheon 2000: 3). </w:t>
      </w:r>
      <w:r w:rsidRPr="0B552A0F">
        <w:rPr>
          <w:rFonts w:ascii="Palatino Linotype" w:eastAsia="Palatino Linotype" w:hAnsi="Palatino Linotype" w:cs="Palatino Linotype"/>
          <w:sz w:val="24"/>
          <w:szCs w:val="24"/>
        </w:rPr>
        <w:t xml:space="preserve">Si può attribuire proprio a </w:t>
      </w:r>
      <w:proofErr w:type="spellStart"/>
      <w:r w:rsidRPr="0B552A0F">
        <w:rPr>
          <w:rFonts w:ascii="Palatino Linotype" w:eastAsia="Palatino Linotype" w:hAnsi="Palatino Linotype" w:cs="Palatino Linotype"/>
          <w:sz w:val="24"/>
          <w:szCs w:val="24"/>
        </w:rPr>
        <w:t>Pagliarani</w:t>
      </w:r>
      <w:proofErr w:type="spellEnd"/>
      <w:r w:rsidRPr="0B552A0F">
        <w:rPr>
          <w:rFonts w:ascii="Palatino Linotype" w:eastAsia="Palatino Linotype" w:hAnsi="Palatino Linotype" w:cs="Palatino Linotype"/>
          <w:sz w:val="24"/>
          <w:szCs w:val="24"/>
        </w:rPr>
        <w:t xml:space="preserve"> la fondazione, nella cultura italiana, di un modo epico moderno o, appunto, modernista, che fa ampio ricorso ai dispositivi formali dello straniamento e della </w:t>
      </w:r>
      <w:proofErr w:type="spellStart"/>
      <w:r w:rsidRPr="0B552A0F">
        <w:rPr>
          <w:rFonts w:ascii="Palatino Linotype" w:eastAsia="Palatino Linotype" w:hAnsi="Palatino Linotype" w:cs="Palatino Linotype"/>
          <w:sz w:val="24"/>
          <w:szCs w:val="24"/>
        </w:rPr>
        <w:t>metalessi</w:t>
      </w:r>
      <w:proofErr w:type="spellEnd"/>
      <w:r w:rsidRPr="0B552A0F">
        <w:rPr>
          <w:rFonts w:ascii="Palatino Linotype" w:eastAsia="Palatino Linotype" w:hAnsi="Palatino Linotype" w:cs="Palatino Linotype"/>
          <w:sz w:val="24"/>
          <w:szCs w:val="24"/>
        </w:rPr>
        <w:t xml:space="preserve">, che mette in primo piano le inversioni di ruolo e le ibridazioni spiazzanti tra elementi di segno opposto. In questa particolare </w:t>
      </w:r>
      <w:proofErr w:type="spellStart"/>
      <w:r w:rsidRPr="0B552A0F">
        <w:rPr>
          <w:rFonts w:ascii="Palatino Linotype" w:eastAsia="Palatino Linotype" w:hAnsi="Palatino Linotype" w:cs="Palatino Linotype"/>
          <w:sz w:val="24"/>
          <w:szCs w:val="24"/>
        </w:rPr>
        <w:t>rifunzionalizzazione</w:t>
      </w:r>
      <w:proofErr w:type="spellEnd"/>
      <w:r w:rsidRPr="0B552A0F">
        <w:rPr>
          <w:rFonts w:ascii="Palatino Linotype" w:eastAsia="Palatino Linotype" w:hAnsi="Palatino Linotype" w:cs="Palatino Linotype"/>
          <w:sz w:val="24"/>
          <w:szCs w:val="24"/>
        </w:rPr>
        <w:t xml:space="preserve"> dell’epos agisce in profondità anche l’influenza del modello del teatro epico di Bertolt Brecht, che </w:t>
      </w:r>
      <w:proofErr w:type="spellStart"/>
      <w:r w:rsidRPr="0B552A0F">
        <w:rPr>
          <w:rFonts w:ascii="Palatino Linotype" w:eastAsia="Palatino Linotype" w:hAnsi="Palatino Linotype" w:cs="Palatino Linotype"/>
          <w:sz w:val="24"/>
          <w:szCs w:val="24"/>
        </w:rPr>
        <w:t>Pagliarani</w:t>
      </w:r>
      <w:proofErr w:type="spellEnd"/>
      <w:r w:rsidRPr="0B552A0F">
        <w:rPr>
          <w:rFonts w:ascii="Palatino Linotype" w:eastAsia="Palatino Linotype" w:hAnsi="Palatino Linotype" w:cs="Palatino Linotype"/>
          <w:sz w:val="24"/>
          <w:szCs w:val="24"/>
        </w:rPr>
        <w:t xml:space="preserve"> conosce bene</w:t>
      </w:r>
      <w:r w:rsidR="00187C01">
        <w:rPr>
          <w:rFonts w:ascii="Palatino Linotype" w:eastAsia="Palatino Linotype" w:hAnsi="Palatino Linotype" w:cs="Palatino Linotype"/>
          <w:sz w:val="24"/>
          <w:szCs w:val="24"/>
        </w:rPr>
        <w:t xml:space="preserve"> anche grazie alla sua attività d</w:t>
      </w:r>
      <w:r w:rsidR="00631F1D">
        <w:rPr>
          <w:rFonts w:ascii="Palatino Linotype" w:eastAsia="Palatino Linotype" w:hAnsi="Palatino Linotype" w:cs="Palatino Linotype"/>
          <w:sz w:val="24"/>
          <w:szCs w:val="24"/>
        </w:rPr>
        <w:t>i</w:t>
      </w:r>
      <w:r w:rsidR="00187C01">
        <w:rPr>
          <w:rFonts w:ascii="Palatino Linotype" w:eastAsia="Palatino Linotype" w:hAnsi="Palatino Linotype" w:cs="Palatino Linotype"/>
          <w:sz w:val="24"/>
          <w:szCs w:val="24"/>
        </w:rPr>
        <w:t xml:space="preserve"> critico teatrale</w:t>
      </w:r>
      <w:r w:rsidRPr="0B552A0F">
        <w:rPr>
          <w:rFonts w:ascii="Palatino Linotype" w:eastAsia="Palatino Linotype" w:hAnsi="Palatino Linotype" w:cs="Palatino Linotype"/>
          <w:sz w:val="24"/>
          <w:szCs w:val="24"/>
        </w:rPr>
        <w:t xml:space="preserve">. Va tenuto conto anche del fatto che una simile tensione all’epos si correla a un orientamento all’incarnazione della poesia nella voce e nel gesto, non semplicemente nei termini di un approdo finale alla </w:t>
      </w:r>
      <w:r w:rsidRPr="00631F1D">
        <w:rPr>
          <w:rFonts w:ascii="Palatino Linotype" w:eastAsia="Palatino Linotype" w:hAnsi="Palatino Linotype" w:cs="Palatino Linotype"/>
          <w:i/>
          <w:iCs/>
          <w:sz w:val="24"/>
          <w:szCs w:val="24"/>
        </w:rPr>
        <w:t>performance</w:t>
      </w:r>
      <w:r w:rsidRPr="0B552A0F">
        <w:rPr>
          <w:rFonts w:ascii="Palatino Linotype" w:eastAsia="Palatino Linotype" w:hAnsi="Palatino Linotype" w:cs="Palatino Linotype"/>
          <w:sz w:val="24"/>
          <w:szCs w:val="24"/>
        </w:rPr>
        <w:t xml:space="preserve"> orale, quanto, piuttosto, nel senso di un metodo compositivo </w:t>
      </w:r>
      <w:r w:rsidRPr="7153FA42">
        <w:rPr>
          <w:rFonts w:ascii="Palatino Linotype" w:eastAsia="Palatino Linotype" w:hAnsi="Palatino Linotype" w:cs="Palatino Linotype"/>
          <w:i/>
          <w:iCs/>
          <w:sz w:val="24"/>
          <w:szCs w:val="24"/>
        </w:rPr>
        <w:t>en plein air</w:t>
      </w:r>
      <w:r w:rsidRPr="0B552A0F">
        <w:rPr>
          <w:rFonts w:ascii="Palatino Linotype" w:eastAsia="Palatino Linotype" w:hAnsi="Palatino Linotype" w:cs="Palatino Linotype"/>
          <w:sz w:val="24"/>
          <w:szCs w:val="24"/>
        </w:rPr>
        <w:t xml:space="preserve"> e intimamente relazionale, su cui si avverte una concezione del teatro come banco di prova per verificare la socialità dell’arte, ovvero la capacità di mettere in forma un orizzonte comune.</w:t>
      </w:r>
      <w:r w:rsidR="00D75924" w:rsidRPr="0B552A0F">
        <w:rPr>
          <w:rStyle w:val="Rimandonotaapidipagina"/>
          <w:rFonts w:ascii="Palatino Linotype" w:eastAsia="Palatino Linotype" w:hAnsi="Palatino Linotype" w:cs="Palatino Linotype"/>
          <w:sz w:val="24"/>
          <w:szCs w:val="24"/>
        </w:rPr>
        <w:footnoteReference w:id="10"/>
      </w:r>
      <w:r w:rsidRPr="0B552A0F">
        <w:rPr>
          <w:rFonts w:ascii="Palatino Linotype" w:eastAsia="Palatino Linotype" w:hAnsi="Palatino Linotype" w:cs="Palatino Linotype"/>
          <w:sz w:val="24"/>
          <w:szCs w:val="24"/>
        </w:rPr>
        <w:t xml:space="preserve"> L’impianto dialogico e relazionale si contamina con un assetto corale, dove il ‘noi’ è precipitato di una soggettività che non si scioglie nella collettività ma si afferma senza annullare l’altro. È su questo punto che la tensione all’epos si interseca con l’influenza del romanzo.</w:t>
      </w:r>
    </w:p>
    <w:p w14:paraId="31182FA1" w14:textId="4B8F04C9" w:rsidR="0091762F" w:rsidRPr="00016E73" w:rsidRDefault="0B552A0F" w:rsidP="0091762F">
      <w:pPr>
        <w:jc w:val="both"/>
        <w:rPr>
          <w:rFonts w:ascii="Courier New" w:eastAsia="Times New Roman" w:hAnsi="Courier New" w:cs="Courier New"/>
          <w:color w:val="000000"/>
          <w:sz w:val="26"/>
          <w:szCs w:val="26"/>
          <w:shd w:val="clear" w:color="auto" w:fill="FFFFFF"/>
          <w:lang w:eastAsia="it-IT"/>
        </w:rPr>
      </w:pPr>
      <w:r w:rsidRPr="0B552A0F">
        <w:rPr>
          <w:rFonts w:ascii="Palatino Linotype" w:eastAsia="Palatino Linotype" w:hAnsi="Palatino Linotype" w:cs="Palatino Linotype"/>
          <w:sz w:val="24"/>
          <w:szCs w:val="24"/>
        </w:rPr>
        <w:t xml:space="preserve">Siamo al terzo segnale di riconoscimento della funzione </w:t>
      </w:r>
      <w:proofErr w:type="spellStart"/>
      <w:r w:rsidRPr="0B552A0F">
        <w:rPr>
          <w:rFonts w:ascii="Palatino Linotype" w:eastAsia="Palatino Linotype" w:hAnsi="Palatino Linotype" w:cs="Palatino Linotype"/>
          <w:sz w:val="24"/>
          <w:szCs w:val="24"/>
        </w:rPr>
        <w:t>Pagliarani</w:t>
      </w:r>
      <w:proofErr w:type="spellEnd"/>
      <w:r w:rsidRPr="0B552A0F">
        <w:rPr>
          <w:rFonts w:ascii="Palatino Linotype" w:eastAsia="Palatino Linotype" w:hAnsi="Palatino Linotype" w:cs="Palatino Linotype"/>
          <w:sz w:val="24"/>
          <w:szCs w:val="24"/>
        </w:rPr>
        <w:t xml:space="preserve">: la presenza di </w:t>
      </w:r>
      <w:r w:rsidRPr="7153FA42">
        <w:rPr>
          <w:rFonts w:ascii="Palatino Linotype" w:eastAsia="Palatino Linotype" w:hAnsi="Palatino Linotype" w:cs="Palatino Linotype"/>
          <w:i/>
          <w:iCs/>
          <w:sz w:val="24"/>
          <w:szCs w:val="24"/>
        </w:rPr>
        <w:t xml:space="preserve">effetti di </w:t>
      </w:r>
      <w:proofErr w:type="spellStart"/>
      <w:r w:rsidRPr="7153FA42">
        <w:rPr>
          <w:rFonts w:ascii="Palatino Linotype" w:eastAsia="Palatino Linotype" w:hAnsi="Palatino Linotype" w:cs="Palatino Linotype"/>
          <w:i/>
          <w:iCs/>
          <w:sz w:val="24"/>
          <w:szCs w:val="24"/>
        </w:rPr>
        <w:t>romanzizzazione</w:t>
      </w:r>
      <w:proofErr w:type="spellEnd"/>
      <w:r w:rsidRPr="0B552A0F">
        <w:rPr>
          <w:rFonts w:ascii="Palatino Linotype" w:eastAsia="Palatino Linotype" w:hAnsi="Palatino Linotype" w:cs="Palatino Linotype"/>
          <w:sz w:val="24"/>
          <w:szCs w:val="24"/>
        </w:rPr>
        <w:t>, secondo quel fenomeno</w:t>
      </w:r>
      <w:r w:rsidR="00383F6B">
        <w:rPr>
          <w:rFonts w:ascii="Palatino Linotype" w:eastAsia="Palatino Linotype" w:hAnsi="Palatino Linotype" w:cs="Palatino Linotype"/>
          <w:sz w:val="24"/>
          <w:szCs w:val="24"/>
        </w:rPr>
        <w:t>,</w:t>
      </w:r>
      <w:r w:rsidRPr="0B552A0F">
        <w:rPr>
          <w:rFonts w:ascii="Palatino Linotype" w:eastAsia="Palatino Linotype" w:hAnsi="Palatino Linotype" w:cs="Palatino Linotype"/>
          <w:sz w:val="24"/>
          <w:szCs w:val="24"/>
        </w:rPr>
        <w:t xml:space="preserve"> prospettato da </w:t>
      </w:r>
      <w:r w:rsidR="00383F6B">
        <w:rPr>
          <w:rFonts w:ascii="Palatino Linotype" w:eastAsia="Palatino Linotype" w:hAnsi="Palatino Linotype" w:cs="Palatino Linotype"/>
          <w:sz w:val="24"/>
          <w:szCs w:val="24"/>
        </w:rPr>
        <w:t xml:space="preserve">Michail </w:t>
      </w:r>
      <w:proofErr w:type="spellStart"/>
      <w:r w:rsidRPr="0B552A0F">
        <w:rPr>
          <w:rFonts w:ascii="Palatino Linotype" w:eastAsia="Palatino Linotype" w:hAnsi="Palatino Linotype" w:cs="Palatino Linotype"/>
          <w:sz w:val="24"/>
          <w:szCs w:val="24"/>
        </w:rPr>
        <w:t>Bachtin</w:t>
      </w:r>
      <w:proofErr w:type="spellEnd"/>
      <w:r w:rsidR="00383F6B">
        <w:rPr>
          <w:rFonts w:ascii="Palatino Linotype" w:eastAsia="Palatino Linotype" w:hAnsi="Palatino Linotype" w:cs="Palatino Linotype"/>
          <w:sz w:val="24"/>
          <w:szCs w:val="24"/>
        </w:rPr>
        <w:t>,</w:t>
      </w:r>
      <w:r w:rsidRPr="0B552A0F">
        <w:rPr>
          <w:rFonts w:ascii="Palatino Linotype" w:eastAsia="Palatino Linotype" w:hAnsi="Palatino Linotype" w:cs="Palatino Linotype"/>
          <w:sz w:val="24"/>
          <w:szCs w:val="24"/>
        </w:rPr>
        <w:t xml:space="preserve"> </w:t>
      </w:r>
      <w:r w:rsidR="00383F6B">
        <w:rPr>
          <w:rFonts w:ascii="Palatino Linotype" w:eastAsia="Palatino Linotype" w:hAnsi="Palatino Linotype" w:cs="Palatino Linotype"/>
          <w:sz w:val="24"/>
          <w:szCs w:val="24"/>
        </w:rPr>
        <w:t xml:space="preserve">di </w:t>
      </w:r>
      <w:r w:rsidRPr="0B552A0F">
        <w:rPr>
          <w:rFonts w:ascii="Palatino Linotype" w:eastAsia="Palatino Linotype" w:hAnsi="Palatino Linotype" w:cs="Palatino Linotype"/>
          <w:sz w:val="24"/>
          <w:szCs w:val="24"/>
        </w:rPr>
        <w:t>influenza del romanzo sugli altri generi</w:t>
      </w:r>
      <w:r w:rsidR="00383F6B">
        <w:rPr>
          <w:rFonts w:ascii="Palatino Linotype" w:eastAsia="Palatino Linotype" w:hAnsi="Palatino Linotype" w:cs="Palatino Linotype"/>
          <w:sz w:val="24"/>
          <w:szCs w:val="24"/>
        </w:rPr>
        <w:t xml:space="preserve"> nel momento in cui questo diventa il genere dominante (cfr. </w:t>
      </w:r>
      <w:proofErr w:type="spellStart"/>
      <w:r w:rsidR="00383F6B">
        <w:rPr>
          <w:rFonts w:ascii="Palatino Linotype" w:eastAsia="Palatino Linotype" w:hAnsi="Palatino Linotype" w:cs="Palatino Linotype"/>
          <w:sz w:val="24"/>
          <w:szCs w:val="24"/>
        </w:rPr>
        <w:t>Bachtin</w:t>
      </w:r>
      <w:proofErr w:type="spellEnd"/>
      <w:r w:rsidR="00383F6B">
        <w:rPr>
          <w:rFonts w:ascii="Palatino Linotype" w:eastAsia="Palatino Linotype" w:hAnsi="Palatino Linotype" w:cs="Palatino Linotype"/>
          <w:sz w:val="24"/>
          <w:szCs w:val="24"/>
        </w:rPr>
        <w:t xml:space="preserve"> 1997)</w:t>
      </w:r>
      <w:r w:rsidRPr="0B552A0F">
        <w:rPr>
          <w:rFonts w:ascii="Palatino Linotype" w:eastAsia="Palatino Linotype" w:hAnsi="Palatino Linotype" w:cs="Palatino Linotype"/>
          <w:sz w:val="24"/>
          <w:szCs w:val="24"/>
        </w:rPr>
        <w:t xml:space="preserve">, un fenomeno che attraversa la poesia italiana del secondo Novecento e rispetto al quale opere come </w:t>
      </w:r>
      <w:r w:rsidRPr="7153FA42">
        <w:rPr>
          <w:rFonts w:ascii="Palatino Linotype" w:eastAsia="Palatino Linotype" w:hAnsi="Palatino Linotype" w:cs="Palatino Linotype"/>
          <w:i/>
          <w:iCs/>
          <w:sz w:val="24"/>
          <w:szCs w:val="24"/>
        </w:rPr>
        <w:t>La ragazza Carla</w:t>
      </w:r>
      <w:r w:rsidRPr="0B552A0F">
        <w:rPr>
          <w:rFonts w:ascii="Palatino Linotype" w:eastAsia="Palatino Linotype" w:hAnsi="Palatino Linotype" w:cs="Palatino Linotype"/>
          <w:sz w:val="24"/>
          <w:szCs w:val="24"/>
        </w:rPr>
        <w:t xml:space="preserve"> e </w:t>
      </w:r>
      <w:r w:rsidRPr="7153FA42">
        <w:rPr>
          <w:rFonts w:ascii="Palatino Linotype" w:eastAsia="Palatino Linotype" w:hAnsi="Palatino Linotype" w:cs="Palatino Linotype"/>
          <w:i/>
          <w:iCs/>
          <w:sz w:val="24"/>
          <w:szCs w:val="24"/>
        </w:rPr>
        <w:t>La ballata di Rudi</w:t>
      </w:r>
      <w:r w:rsidRPr="0B552A0F">
        <w:rPr>
          <w:rFonts w:ascii="Palatino Linotype" w:eastAsia="Palatino Linotype" w:hAnsi="Palatino Linotype" w:cs="Palatino Linotype"/>
          <w:sz w:val="24"/>
          <w:szCs w:val="24"/>
        </w:rPr>
        <w:t xml:space="preserve"> </w:t>
      </w:r>
      <w:r w:rsidR="00383F6B">
        <w:rPr>
          <w:rFonts w:ascii="Palatino Linotype" w:eastAsia="Palatino Linotype" w:hAnsi="Palatino Linotype" w:cs="Palatino Linotype"/>
          <w:sz w:val="24"/>
          <w:szCs w:val="24"/>
        </w:rPr>
        <w:t>rappresentano, per certi versi, la punta dell’</w:t>
      </w:r>
      <w:r w:rsidR="00383F6B" w:rsidRPr="7153FA42">
        <w:rPr>
          <w:rFonts w:ascii="Palatino Linotype" w:eastAsia="Palatino Linotype" w:hAnsi="Palatino Linotype" w:cs="Palatino Linotype"/>
          <w:i/>
          <w:iCs/>
          <w:sz w:val="24"/>
          <w:szCs w:val="24"/>
        </w:rPr>
        <w:t>iceberg</w:t>
      </w:r>
      <w:r w:rsidR="00383F6B">
        <w:rPr>
          <w:rFonts w:ascii="Palatino Linotype" w:eastAsia="Palatino Linotype" w:hAnsi="Palatino Linotype" w:cs="Palatino Linotype"/>
          <w:sz w:val="24"/>
          <w:szCs w:val="24"/>
        </w:rPr>
        <w:t>.</w:t>
      </w:r>
      <w:r w:rsidR="00383F6B">
        <w:rPr>
          <w:rFonts w:ascii="Courier New" w:eastAsia="Times New Roman" w:hAnsi="Courier New" w:cs="Courier New"/>
          <w:color w:val="000000"/>
          <w:sz w:val="26"/>
          <w:szCs w:val="26"/>
          <w:shd w:val="clear" w:color="auto" w:fill="FFFFFF"/>
          <w:lang w:eastAsia="it-IT"/>
        </w:rPr>
        <w:t xml:space="preserve"> </w:t>
      </w:r>
      <w:r w:rsidR="00383F6B" w:rsidRPr="00383F6B">
        <w:rPr>
          <w:rFonts w:ascii="Palatino Linotype" w:eastAsia="Times New Roman" w:hAnsi="Palatino Linotype" w:cs="Courier New"/>
          <w:color w:val="000000"/>
          <w:sz w:val="24"/>
          <w:szCs w:val="24"/>
          <w:shd w:val="clear" w:color="auto" w:fill="FFFFFF"/>
          <w:lang w:eastAsia="it-IT"/>
        </w:rPr>
        <w:t>Il fulcro di questo fenomeno è</w:t>
      </w:r>
      <w:r w:rsidR="00F119C4" w:rsidRPr="00F119C4">
        <w:rPr>
          <w:rFonts w:ascii="Palatino Linotype" w:eastAsia="Times New Roman" w:hAnsi="Palatino Linotype" w:cs="Courier New"/>
          <w:color w:val="000000"/>
          <w:sz w:val="24"/>
          <w:szCs w:val="24"/>
          <w:shd w:val="clear" w:color="auto" w:fill="FFFFFF"/>
          <w:lang w:eastAsia="it-IT"/>
        </w:rPr>
        <w:t xml:space="preserve"> la </w:t>
      </w:r>
      <w:r w:rsidR="00F119C4" w:rsidRPr="7153FA42">
        <w:rPr>
          <w:rFonts w:ascii="Palatino Linotype" w:eastAsia="Times New Roman" w:hAnsi="Palatino Linotype" w:cs="Courier New"/>
          <w:i/>
          <w:iCs/>
          <w:color w:val="000000"/>
          <w:sz w:val="24"/>
          <w:szCs w:val="24"/>
          <w:shd w:val="clear" w:color="auto" w:fill="FFFFFF"/>
          <w:lang w:eastAsia="it-IT"/>
        </w:rPr>
        <w:t>componente dialogica</w:t>
      </w:r>
      <w:r w:rsidR="00F119C4" w:rsidRPr="00F119C4">
        <w:rPr>
          <w:rFonts w:ascii="Palatino Linotype" w:eastAsia="Times New Roman" w:hAnsi="Palatino Linotype" w:cs="Courier New"/>
          <w:color w:val="000000"/>
          <w:sz w:val="24"/>
          <w:szCs w:val="24"/>
          <w:shd w:val="clear" w:color="auto" w:fill="FFFFFF"/>
          <w:lang w:eastAsia="it-IT"/>
        </w:rPr>
        <w:t xml:space="preserve">, intesa a vasto spettro, come </w:t>
      </w:r>
      <w:r w:rsidR="00F119C4" w:rsidRPr="7153FA42">
        <w:rPr>
          <w:rFonts w:ascii="Palatino Linotype" w:eastAsia="Times New Roman" w:hAnsi="Palatino Linotype" w:cs="Courier New"/>
          <w:i/>
          <w:iCs/>
          <w:color w:val="000000"/>
          <w:sz w:val="24"/>
          <w:szCs w:val="24"/>
          <w:shd w:val="clear" w:color="auto" w:fill="FFFFFF"/>
          <w:lang w:eastAsia="it-IT"/>
        </w:rPr>
        <w:t xml:space="preserve">parola </w:t>
      </w:r>
      <w:proofErr w:type="spellStart"/>
      <w:r w:rsidR="00F119C4" w:rsidRPr="7153FA42">
        <w:rPr>
          <w:rFonts w:ascii="Palatino Linotype" w:eastAsia="Times New Roman" w:hAnsi="Palatino Linotype" w:cs="Courier New"/>
          <w:i/>
          <w:iCs/>
          <w:color w:val="000000"/>
          <w:sz w:val="24"/>
          <w:szCs w:val="24"/>
          <w:shd w:val="clear" w:color="auto" w:fill="FFFFFF"/>
          <w:lang w:eastAsia="it-IT"/>
        </w:rPr>
        <w:t>bivoca</w:t>
      </w:r>
      <w:proofErr w:type="spellEnd"/>
      <w:r w:rsidR="00F119C4" w:rsidRPr="7153FA42">
        <w:rPr>
          <w:rFonts w:ascii="Palatino Linotype" w:eastAsia="Times New Roman" w:hAnsi="Palatino Linotype" w:cs="Courier New"/>
          <w:i/>
          <w:iCs/>
          <w:color w:val="000000"/>
          <w:sz w:val="24"/>
          <w:szCs w:val="24"/>
          <w:shd w:val="clear" w:color="auto" w:fill="FFFFFF"/>
          <w:lang w:eastAsia="it-IT"/>
        </w:rPr>
        <w:t xml:space="preserve"> e </w:t>
      </w:r>
      <w:proofErr w:type="spellStart"/>
      <w:r w:rsidR="00F119C4" w:rsidRPr="7153FA42">
        <w:rPr>
          <w:rFonts w:ascii="Palatino Linotype" w:eastAsia="Times New Roman" w:hAnsi="Palatino Linotype" w:cs="Courier New"/>
          <w:i/>
          <w:iCs/>
          <w:color w:val="000000"/>
          <w:sz w:val="24"/>
          <w:szCs w:val="24"/>
          <w:shd w:val="clear" w:color="auto" w:fill="FFFFFF"/>
          <w:lang w:eastAsia="it-IT"/>
        </w:rPr>
        <w:t>biaccentata</w:t>
      </w:r>
      <w:proofErr w:type="spellEnd"/>
      <w:r w:rsidR="00F119C4" w:rsidRPr="00F119C4">
        <w:rPr>
          <w:rFonts w:ascii="Palatino Linotype" w:eastAsia="Times New Roman" w:hAnsi="Palatino Linotype" w:cs="Courier New"/>
          <w:color w:val="000000"/>
          <w:sz w:val="24"/>
          <w:szCs w:val="24"/>
          <w:shd w:val="clear" w:color="auto" w:fill="FFFFFF"/>
          <w:lang w:eastAsia="it-IT"/>
        </w:rPr>
        <w:t xml:space="preserve">, cioè attraversata da due intenzioni di senso o nella quale si rifrangono punti di vista ideologico-sociali diversi sul mondo e si mostra </w:t>
      </w:r>
      <w:r w:rsidR="00383F6B" w:rsidRPr="00383F6B">
        <w:rPr>
          <w:rFonts w:ascii="Palatino Linotype" w:eastAsia="Times New Roman" w:hAnsi="Palatino Linotype" w:cs="Courier New"/>
          <w:color w:val="000000"/>
          <w:sz w:val="24"/>
          <w:szCs w:val="24"/>
          <w:shd w:val="clear" w:color="auto" w:fill="FFFFFF"/>
          <w:lang w:eastAsia="it-IT"/>
        </w:rPr>
        <w:t xml:space="preserve">in azione </w:t>
      </w:r>
      <w:r w:rsidR="00F119C4" w:rsidRPr="00F119C4">
        <w:rPr>
          <w:rFonts w:ascii="Palatino Linotype" w:eastAsia="Times New Roman" w:hAnsi="Palatino Linotype" w:cs="Courier New"/>
          <w:color w:val="000000"/>
          <w:sz w:val="24"/>
          <w:szCs w:val="24"/>
          <w:shd w:val="clear" w:color="auto" w:fill="FFFFFF"/>
          <w:lang w:eastAsia="it-IT"/>
        </w:rPr>
        <w:t xml:space="preserve">la </w:t>
      </w:r>
      <w:proofErr w:type="spellStart"/>
      <w:r w:rsidR="00F119C4" w:rsidRPr="00F119C4">
        <w:rPr>
          <w:rFonts w:ascii="Palatino Linotype" w:eastAsia="Times New Roman" w:hAnsi="Palatino Linotype" w:cs="Courier New"/>
          <w:color w:val="000000"/>
          <w:sz w:val="24"/>
          <w:szCs w:val="24"/>
          <w:shd w:val="clear" w:color="auto" w:fill="FFFFFF"/>
          <w:lang w:eastAsia="it-IT"/>
        </w:rPr>
        <w:t>pluridiscorsività</w:t>
      </w:r>
      <w:proofErr w:type="spellEnd"/>
      <w:r w:rsidR="00F119C4" w:rsidRPr="00F119C4">
        <w:rPr>
          <w:rFonts w:ascii="Palatino Linotype" w:eastAsia="Times New Roman" w:hAnsi="Palatino Linotype" w:cs="Courier New"/>
          <w:color w:val="000000"/>
          <w:sz w:val="24"/>
          <w:szCs w:val="24"/>
          <w:shd w:val="clear" w:color="auto" w:fill="FFFFFF"/>
          <w:lang w:eastAsia="it-IT"/>
        </w:rPr>
        <w:t xml:space="preserve"> sociale, intes</w:t>
      </w:r>
      <w:r w:rsidR="00383F6B" w:rsidRPr="00383F6B">
        <w:rPr>
          <w:rFonts w:ascii="Palatino Linotype" w:eastAsia="Times New Roman" w:hAnsi="Palatino Linotype" w:cs="Courier New"/>
          <w:color w:val="000000"/>
          <w:sz w:val="24"/>
          <w:szCs w:val="24"/>
          <w:shd w:val="clear" w:color="auto" w:fill="FFFFFF"/>
          <w:lang w:eastAsia="it-IT"/>
        </w:rPr>
        <w:t>a</w:t>
      </w:r>
      <w:r w:rsidR="00F119C4" w:rsidRPr="00F119C4">
        <w:rPr>
          <w:rFonts w:ascii="Palatino Linotype" w:eastAsia="Times New Roman" w:hAnsi="Palatino Linotype" w:cs="Courier New"/>
          <w:color w:val="000000"/>
          <w:sz w:val="24"/>
          <w:szCs w:val="24"/>
          <w:shd w:val="clear" w:color="auto" w:fill="FFFFFF"/>
          <w:lang w:eastAsia="it-IT"/>
        </w:rPr>
        <w:t xml:space="preserve"> come espressione delle contraddizioni del reale.</w:t>
      </w:r>
      <w:r w:rsidR="00F119C4" w:rsidRPr="00F119C4">
        <w:rPr>
          <w:rFonts w:ascii="Courier New" w:eastAsia="Times New Roman" w:hAnsi="Courier New" w:cs="Courier New"/>
          <w:color w:val="000000"/>
          <w:sz w:val="26"/>
          <w:szCs w:val="26"/>
          <w:shd w:val="clear" w:color="auto" w:fill="FFFFFF"/>
          <w:lang w:eastAsia="it-IT"/>
        </w:rPr>
        <w:t> </w:t>
      </w:r>
      <w:r w:rsidR="00F119C4" w:rsidRPr="00F119C4">
        <w:rPr>
          <w:rFonts w:ascii="Palatino Linotype" w:eastAsia="Times New Roman" w:hAnsi="Palatino Linotype" w:cs="Courier New"/>
          <w:color w:val="000000"/>
          <w:sz w:val="24"/>
          <w:szCs w:val="24"/>
          <w:shd w:val="clear" w:color="auto" w:fill="FFFFFF"/>
          <w:lang w:eastAsia="it-IT"/>
        </w:rPr>
        <w:t xml:space="preserve">Non solo tendenza della poesia ad andare verso la prosa (secondo la </w:t>
      </w:r>
      <w:r w:rsidR="00016E73">
        <w:rPr>
          <w:rFonts w:ascii="Palatino Linotype" w:eastAsia="Times New Roman" w:hAnsi="Palatino Linotype" w:cs="Courier New"/>
          <w:color w:val="000000"/>
          <w:sz w:val="24"/>
          <w:szCs w:val="24"/>
          <w:shd w:val="clear" w:color="auto" w:fill="FFFFFF"/>
          <w:lang w:eastAsia="it-IT"/>
        </w:rPr>
        <w:t xml:space="preserve">nota </w:t>
      </w:r>
      <w:r w:rsidR="00F119C4" w:rsidRPr="00F119C4">
        <w:rPr>
          <w:rFonts w:ascii="Palatino Linotype" w:eastAsia="Times New Roman" w:hAnsi="Palatino Linotype" w:cs="Courier New"/>
          <w:color w:val="000000"/>
          <w:sz w:val="24"/>
          <w:szCs w:val="24"/>
          <w:shd w:val="clear" w:color="auto" w:fill="FFFFFF"/>
          <w:lang w:eastAsia="it-IT"/>
        </w:rPr>
        <w:t xml:space="preserve">tesi di Berardinelli), o verso il teatro </w:t>
      </w:r>
      <w:r w:rsidR="00016E73">
        <w:rPr>
          <w:rFonts w:ascii="Palatino Linotype" w:eastAsia="Times New Roman" w:hAnsi="Palatino Linotype" w:cs="Courier New"/>
          <w:color w:val="000000"/>
          <w:sz w:val="24"/>
          <w:szCs w:val="24"/>
          <w:shd w:val="clear" w:color="auto" w:fill="FFFFFF"/>
          <w:lang w:eastAsia="it-IT"/>
        </w:rPr>
        <w:t>e</w:t>
      </w:r>
      <w:r w:rsidR="00F119C4" w:rsidRPr="00F119C4">
        <w:rPr>
          <w:rFonts w:ascii="Palatino Linotype" w:eastAsia="Times New Roman" w:hAnsi="Palatino Linotype" w:cs="Courier New"/>
          <w:color w:val="000000"/>
          <w:sz w:val="24"/>
          <w:szCs w:val="24"/>
          <w:shd w:val="clear" w:color="auto" w:fill="FFFFFF"/>
          <w:lang w:eastAsia="it-IT"/>
        </w:rPr>
        <w:t xml:space="preserve"> </w:t>
      </w:r>
      <w:r w:rsidR="00383F6B">
        <w:rPr>
          <w:rFonts w:ascii="Palatino Linotype" w:eastAsia="Times New Roman" w:hAnsi="Palatino Linotype" w:cs="Courier New"/>
          <w:color w:val="000000"/>
          <w:sz w:val="24"/>
          <w:szCs w:val="24"/>
          <w:shd w:val="clear" w:color="auto" w:fill="FFFFFF"/>
          <w:lang w:eastAsia="it-IT"/>
        </w:rPr>
        <w:t>il recupero di</w:t>
      </w:r>
      <w:r w:rsidR="00F119C4" w:rsidRPr="00F119C4">
        <w:rPr>
          <w:rFonts w:ascii="Palatino Linotype" w:eastAsia="Times New Roman" w:hAnsi="Palatino Linotype" w:cs="Courier New"/>
          <w:color w:val="000000"/>
          <w:sz w:val="24"/>
          <w:szCs w:val="24"/>
          <w:shd w:val="clear" w:color="auto" w:fill="FFFFFF"/>
          <w:lang w:eastAsia="it-IT"/>
        </w:rPr>
        <w:t xml:space="preserve"> tratti epici, cioè a farsi performativa e narrativa (</w:t>
      </w:r>
      <w:proofErr w:type="spellStart"/>
      <w:r w:rsidR="00F119C4" w:rsidRPr="00F119C4">
        <w:rPr>
          <w:rFonts w:ascii="Palatino Linotype" w:eastAsia="Times New Roman" w:hAnsi="Palatino Linotype" w:cs="Courier New"/>
          <w:color w:val="000000"/>
          <w:sz w:val="24"/>
          <w:szCs w:val="24"/>
          <w:shd w:val="clear" w:color="auto" w:fill="FFFFFF"/>
          <w:lang w:eastAsia="it-IT"/>
        </w:rPr>
        <w:t>Mengaldo</w:t>
      </w:r>
      <w:proofErr w:type="spellEnd"/>
      <w:r w:rsidR="00F119C4" w:rsidRPr="00F119C4">
        <w:rPr>
          <w:rFonts w:ascii="Palatino Linotype" w:eastAsia="Times New Roman" w:hAnsi="Palatino Linotype" w:cs="Courier New"/>
          <w:color w:val="000000"/>
          <w:sz w:val="24"/>
          <w:szCs w:val="24"/>
          <w:shd w:val="clear" w:color="auto" w:fill="FFFFFF"/>
          <w:lang w:eastAsia="it-IT"/>
        </w:rPr>
        <w:t>), né semplicemente poesia dopo la lirica (</w:t>
      </w:r>
      <w:r w:rsidR="00383F6B">
        <w:rPr>
          <w:rFonts w:ascii="Palatino Linotype" w:eastAsia="Times New Roman" w:hAnsi="Palatino Linotype" w:cs="Courier New"/>
          <w:color w:val="000000"/>
          <w:sz w:val="24"/>
          <w:szCs w:val="24"/>
          <w:shd w:val="clear" w:color="auto" w:fill="FFFFFF"/>
          <w:lang w:eastAsia="it-IT"/>
        </w:rPr>
        <w:t>nel</w:t>
      </w:r>
      <w:r w:rsidR="00F119C4" w:rsidRPr="00F119C4">
        <w:rPr>
          <w:rFonts w:ascii="Palatino Linotype" w:eastAsia="Times New Roman" w:hAnsi="Palatino Linotype" w:cs="Courier New"/>
          <w:color w:val="000000"/>
          <w:sz w:val="24"/>
          <w:szCs w:val="24"/>
          <w:shd w:val="clear" w:color="auto" w:fill="FFFFFF"/>
          <w:lang w:eastAsia="it-IT"/>
        </w:rPr>
        <w:t xml:space="preserve">la tesi sostenuta </w:t>
      </w:r>
      <w:r w:rsidR="00383F6B">
        <w:rPr>
          <w:rFonts w:ascii="Palatino Linotype" w:eastAsia="Times New Roman" w:hAnsi="Palatino Linotype" w:cs="Courier New"/>
          <w:color w:val="000000"/>
          <w:sz w:val="24"/>
          <w:szCs w:val="24"/>
          <w:shd w:val="clear" w:color="auto" w:fill="FFFFFF"/>
          <w:lang w:eastAsia="it-IT"/>
        </w:rPr>
        <w:t>sia</w:t>
      </w:r>
      <w:r w:rsidR="00F119C4" w:rsidRPr="00F119C4">
        <w:rPr>
          <w:rFonts w:ascii="Palatino Linotype" w:eastAsia="Times New Roman" w:hAnsi="Palatino Linotype" w:cs="Courier New"/>
          <w:color w:val="000000"/>
          <w:sz w:val="24"/>
          <w:szCs w:val="24"/>
          <w:shd w:val="clear" w:color="auto" w:fill="FFFFFF"/>
          <w:lang w:eastAsia="it-IT"/>
        </w:rPr>
        <w:t xml:space="preserve"> da Niva </w:t>
      </w:r>
      <w:proofErr w:type="spellStart"/>
      <w:r w:rsidR="00F119C4" w:rsidRPr="00F119C4">
        <w:rPr>
          <w:rFonts w:ascii="Palatino Linotype" w:eastAsia="Times New Roman" w:hAnsi="Palatino Linotype" w:cs="Courier New"/>
          <w:color w:val="000000"/>
          <w:sz w:val="24"/>
          <w:szCs w:val="24"/>
          <w:shd w:val="clear" w:color="auto" w:fill="FFFFFF"/>
          <w:lang w:eastAsia="it-IT"/>
        </w:rPr>
        <w:t>Lorenzini</w:t>
      </w:r>
      <w:proofErr w:type="spellEnd"/>
      <w:r w:rsidR="00383F6B">
        <w:rPr>
          <w:rFonts w:ascii="Palatino Linotype" w:eastAsia="Times New Roman" w:hAnsi="Palatino Linotype" w:cs="Courier New"/>
          <w:color w:val="000000"/>
          <w:sz w:val="24"/>
          <w:szCs w:val="24"/>
          <w:shd w:val="clear" w:color="auto" w:fill="FFFFFF"/>
          <w:lang w:eastAsia="it-IT"/>
        </w:rPr>
        <w:t xml:space="preserve"> sia</w:t>
      </w:r>
      <w:r w:rsidR="00F119C4" w:rsidRPr="00F119C4">
        <w:rPr>
          <w:rFonts w:ascii="Palatino Linotype" w:eastAsia="Times New Roman" w:hAnsi="Palatino Linotype" w:cs="Courier New"/>
          <w:color w:val="000000"/>
          <w:sz w:val="24"/>
          <w:szCs w:val="24"/>
          <w:shd w:val="clear" w:color="auto" w:fill="FFFFFF"/>
          <w:lang w:eastAsia="it-IT"/>
        </w:rPr>
        <w:t xml:space="preserve"> da Enrico Testa),</w:t>
      </w:r>
      <w:r w:rsidR="00396A8F">
        <w:rPr>
          <w:rStyle w:val="Rimandonotaapidipagina"/>
          <w:rFonts w:ascii="Palatino Linotype" w:eastAsia="Times New Roman" w:hAnsi="Palatino Linotype" w:cs="Courier New"/>
          <w:color w:val="000000"/>
          <w:sz w:val="24"/>
          <w:szCs w:val="24"/>
          <w:shd w:val="clear" w:color="auto" w:fill="FFFFFF"/>
          <w:lang w:eastAsia="it-IT"/>
        </w:rPr>
        <w:footnoteReference w:id="11"/>
      </w:r>
      <w:r w:rsidR="00F119C4" w:rsidRPr="00F119C4">
        <w:rPr>
          <w:rFonts w:ascii="Palatino Linotype" w:eastAsia="Times New Roman" w:hAnsi="Palatino Linotype" w:cs="Courier New"/>
          <w:color w:val="000000"/>
          <w:sz w:val="24"/>
          <w:szCs w:val="24"/>
          <w:shd w:val="clear" w:color="auto" w:fill="FFFFFF"/>
          <w:lang w:eastAsia="it-IT"/>
        </w:rPr>
        <w:t xml:space="preserve"> ma una poesia attraversata da effetti di </w:t>
      </w:r>
      <w:proofErr w:type="spellStart"/>
      <w:r w:rsidR="00F119C4" w:rsidRPr="00F119C4">
        <w:rPr>
          <w:rFonts w:ascii="Palatino Linotype" w:eastAsia="Times New Roman" w:hAnsi="Palatino Linotype" w:cs="Courier New"/>
          <w:color w:val="000000"/>
          <w:sz w:val="24"/>
          <w:szCs w:val="24"/>
          <w:shd w:val="clear" w:color="auto" w:fill="FFFFFF"/>
          <w:lang w:eastAsia="it-IT"/>
        </w:rPr>
        <w:t>romanzizzazione</w:t>
      </w:r>
      <w:proofErr w:type="spellEnd"/>
      <w:r w:rsidR="00F119C4" w:rsidRPr="00F119C4">
        <w:rPr>
          <w:rFonts w:ascii="Palatino Linotype" w:eastAsia="Times New Roman" w:hAnsi="Palatino Linotype" w:cs="Courier New"/>
          <w:color w:val="000000"/>
          <w:sz w:val="24"/>
          <w:szCs w:val="24"/>
          <w:shd w:val="clear" w:color="auto" w:fill="FFFFFF"/>
          <w:lang w:eastAsia="it-IT"/>
        </w:rPr>
        <w:t xml:space="preserve"> a diversi gradi di intensità. La </w:t>
      </w:r>
      <w:r w:rsidR="00016E73">
        <w:rPr>
          <w:rFonts w:ascii="Palatino Linotype" w:eastAsia="Times New Roman" w:hAnsi="Palatino Linotype" w:cs="Courier New"/>
          <w:color w:val="000000"/>
          <w:sz w:val="24"/>
          <w:szCs w:val="24"/>
          <w:shd w:val="clear" w:color="auto" w:fill="FFFFFF"/>
          <w:lang w:eastAsia="it-IT"/>
        </w:rPr>
        <w:t xml:space="preserve">categoria di </w:t>
      </w:r>
      <w:proofErr w:type="spellStart"/>
      <w:r w:rsidR="00F119C4" w:rsidRPr="00F119C4">
        <w:rPr>
          <w:rFonts w:ascii="Palatino Linotype" w:eastAsia="Times New Roman" w:hAnsi="Palatino Linotype" w:cs="Courier New"/>
          <w:color w:val="000000"/>
          <w:sz w:val="24"/>
          <w:szCs w:val="24"/>
          <w:shd w:val="clear" w:color="auto" w:fill="FFFFFF"/>
          <w:lang w:eastAsia="it-IT"/>
        </w:rPr>
        <w:t>romanzizzazione</w:t>
      </w:r>
      <w:proofErr w:type="spellEnd"/>
      <w:r w:rsidR="00016E73">
        <w:rPr>
          <w:rFonts w:ascii="Palatino Linotype" w:eastAsia="Times New Roman" w:hAnsi="Palatino Linotype" w:cs="Courier New"/>
          <w:color w:val="000000"/>
          <w:sz w:val="24"/>
          <w:szCs w:val="24"/>
          <w:shd w:val="clear" w:color="auto" w:fill="FFFFFF"/>
          <w:lang w:eastAsia="it-IT"/>
        </w:rPr>
        <w:t xml:space="preserve"> – come ha riconosciuto</w:t>
      </w:r>
      <w:r w:rsidR="00F119C4" w:rsidRPr="00F119C4">
        <w:rPr>
          <w:rFonts w:ascii="Palatino Linotype" w:eastAsia="Times New Roman" w:hAnsi="Palatino Linotype" w:cs="Courier New"/>
          <w:color w:val="000000"/>
          <w:sz w:val="24"/>
          <w:szCs w:val="24"/>
          <w:shd w:val="clear" w:color="auto" w:fill="FFFFFF"/>
          <w:lang w:eastAsia="it-IT"/>
        </w:rPr>
        <w:t xml:space="preserve"> di recente anche Raffaele </w:t>
      </w:r>
      <w:proofErr w:type="spellStart"/>
      <w:r w:rsidR="00F119C4" w:rsidRPr="00F119C4">
        <w:rPr>
          <w:rFonts w:ascii="Palatino Linotype" w:eastAsia="Times New Roman" w:hAnsi="Palatino Linotype" w:cs="Courier New"/>
          <w:color w:val="000000"/>
          <w:sz w:val="24"/>
          <w:szCs w:val="24"/>
          <w:shd w:val="clear" w:color="auto" w:fill="FFFFFF"/>
          <w:lang w:eastAsia="it-IT"/>
        </w:rPr>
        <w:t>Donnarumma</w:t>
      </w:r>
      <w:proofErr w:type="spellEnd"/>
      <w:r w:rsidR="00016E73">
        <w:rPr>
          <w:rFonts w:ascii="Palatino Linotype" w:eastAsia="Times New Roman" w:hAnsi="Palatino Linotype" w:cs="Courier New"/>
          <w:color w:val="000000"/>
          <w:sz w:val="24"/>
          <w:szCs w:val="24"/>
          <w:shd w:val="clear" w:color="auto" w:fill="FFFFFF"/>
          <w:lang w:eastAsia="it-IT"/>
        </w:rPr>
        <w:t xml:space="preserve"> -</w:t>
      </w:r>
      <w:r w:rsidR="00F119C4" w:rsidRPr="00F119C4">
        <w:rPr>
          <w:rFonts w:ascii="Palatino Linotype" w:eastAsia="Times New Roman" w:hAnsi="Palatino Linotype" w:cs="Courier New"/>
          <w:color w:val="000000"/>
          <w:sz w:val="24"/>
          <w:szCs w:val="24"/>
          <w:shd w:val="clear" w:color="auto" w:fill="FFFFFF"/>
          <w:lang w:eastAsia="it-IT"/>
        </w:rPr>
        <w:t xml:space="preserve"> è la </w:t>
      </w:r>
      <w:r w:rsidR="00383F6B">
        <w:rPr>
          <w:rFonts w:ascii="Palatino Linotype" w:eastAsia="Times New Roman" w:hAnsi="Palatino Linotype" w:cs="Courier New"/>
          <w:color w:val="000000"/>
          <w:sz w:val="24"/>
          <w:szCs w:val="24"/>
          <w:shd w:val="clear" w:color="auto" w:fill="FFFFFF"/>
          <w:lang w:eastAsia="it-IT"/>
        </w:rPr>
        <w:t>«</w:t>
      </w:r>
      <w:r w:rsidR="00F119C4" w:rsidRPr="00F119C4">
        <w:rPr>
          <w:rFonts w:ascii="Palatino Linotype" w:eastAsia="Times New Roman" w:hAnsi="Palatino Linotype" w:cs="Courier New"/>
          <w:color w:val="000000"/>
          <w:sz w:val="24"/>
          <w:szCs w:val="24"/>
          <w:shd w:val="clear" w:color="auto" w:fill="FFFFFF"/>
          <w:lang w:eastAsia="it-IT"/>
        </w:rPr>
        <w:t>chiave di lettura più utile</w:t>
      </w:r>
      <w:r w:rsidR="00383F6B">
        <w:rPr>
          <w:rFonts w:ascii="Palatino Linotype" w:eastAsia="Times New Roman" w:hAnsi="Palatino Linotype" w:cs="Courier New"/>
          <w:color w:val="000000"/>
          <w:sz w:val="24"/>
          <w:szCs w:val="24"/>
          <w:shd w:val="clear" w:color="auto" w:fill="FFFFFF"/>
          <w:lang w:eastAsia="it-IT"/>
        </w:rPr>
        <w:t>»</w:t>
      </w:r>
      <w:r w:rsidR="00016E73">
        <w:rPr>
          <w:rFonts w:ascii="Palatino Linotype" w:eastAsia="Times New Roman" w:hAnsi="Palatino Linotype" w:cs="Courier New"/>
          <w:color w:val="000000"/>
          <w:sz w:val="24"/>
          <w:szCs w:val="24"/>
          <w:shd w:val="clear" w:color="auto" w:fill="FFFFFF"/>
          <w:lang w:eastAsia="it-IT"/>
        </w:rPr>
        <w:t xml:space="preserve"> </w:t>
      </w:r>
      <w:r w:rsidR="00016E73" w:rsidRPr="7153FA42">
        <w:rPr>
          <w:rFonts w:ascii="Palatino Linotype" w:eastAsia="Times New Roman" w:hAnsi="Palatino Linotype" w:cs="Courier New"/>
          <w:color w:val="000000"/>
          <w:sz w:val="24"/>
          <w:szCs w:val="24"/>
          <w:shd w:val="clear" w:color="auto" w:fill="FFFFFF"/>
          <w:lang w:eastAsia="it-IT"/>
        </w:rPr>
        <w:t>(</w:t>
      </w:r>
      <w:proofErr w:type="spellStart"/>
      <w:r w:rsidR="00016E73" w:rsidRPr="7153FA42">
        <w:rPr>
          <w:rFonts w:ascii="Palatino Linotype" w:eastAsia="Times New Roman" w:hAnsi="Palatino Linotype" w:cs="Courier New"/>
          <w:color w:val="000000"/>
          <w:sz w:val="24"/>
          <w:szCs w:val="24"/>
          <w:shd w:val="clear" w:color="auto" w:fill="FFFFFF"/>
          <w:lang w:eastAsia="it-IT"/>
        </w:rPr>
        <w:t>Donnarumma</w:t>
      </w:r>
      <w:proofErr w:type="spellEnd"/>
      <w:r w:rsidR="00016E73" w:rsidRPr="7153FA42">
        <w:rPr>
          <w:rFonts w:ascii="Palatino Linotype" w:eastAsia="Times New Roman" w:hAnsi="Palatino Linotype" w:cs="Courier New"/>
          <w:color w:val="000000"/>
          <w:sz w:val="24"/>
          <w:szCs w:val="24"/>
          <w:shd w:val="clear" w:color="auto" w:fill="FFFFFF"/>
          <w:lang w:eastAsia="it-IT"/>
        </w:rPr>
        <w:t xml:space="preserve"> in Tortora 2018: 85)</w:t>
      </w:r>
      <w:r w:rsidR="00016E73">
        <w:rPr>
          <w:rFonts w:ascii="Palatino Linotype" w:eastAsia="Times New Roman" w:hAnsi="Palatino Linotype" w:cs="Courier New"/>
          <w:color w:val="000000"/>
          <w:sz w:val="24"/>
          <w:szCs w:val="24"/>
          <w:shd w:val="clear" w:color="auto" w:fill="FFFFFF"/>
          <w:lang w:eastAsia="it-IT"/>
        </w:rPr>
        <w:t xml:space="preserve"> per capire le metamorfosi della poesia italiana </w:t>
      </w:r>
      <w:proofErr w:type="spellStart"/>
      <w:r w:rsidR="00016E73">
        <w:rPr>
          <w:rFonts w:ascii="Palatino Linotype" w:eastAsia="Times New Roman" w:hAnsi="Palatino Linotype" w:cs="Courier New"/>
          <w:color w:val="000000"/>
          <w:sz w:val="24"/>
          <w:szCs w:val="24"/>
          <w:shd w:val="clear" w:color="auto" w:fill="FFFFFF"/>
          <w:lang w:eastAsia="it-IT"/>
        </w:rPr>
        <w:t>secondonovecentesca</w:t>
      </w:r>
      <w:proofErr w:type="spellEnd"/>
      <w:r w:rsidR="00016E73">
        <w:rPr>
          <w:rFonts w:ascii="Palatino Linotype" w:eastAsia="Times New Roman" w:hAnsi="Palatino Linotype" w:cs="Courier New"/>
          <w:color w:val="000000"/>
          <w:sz w:val="24"/>
          <w:szCs w:val="24"/>
          <w:shd w:val="clear" w:color="auto" w:fill="FFFFFF"/>
          <w:lang w:eastAsia="it-IT"/>
        </w:rPr>
        <w:t>,</w:t>
      </w:r>
      <w:r w:rsidR="00F119C4" w:rsidRPr="00F119C4">
        <w:rPr>
          <w:rFonts w:ascii="Palatino Linotype" w:eastAsia="Times New Roman" w:hAnsi="Palatino Linotype" w:cs="Courier New"/>
          <w:color w:val="000000"/>
          <w:sz w:val="24"/>
          <w:szCs w:val="24"/>
          <w:shd w:val="clear" w:color="auto" w:fill="FFFFFF"/>
          <w:lang w:eastAsia="it-IT"/>
        </w:rPr>
        <w:t xml:space="preserve"> perché tiene conto sia della tendenza narrativa sia dell’accostamento alla prosa per volontà di rottura del </w:t>
      </w:r>
      <w:proofErr w:type="spellStart"/>
      <w:r w:rsidR="00F119C4" w:rsidRPr="00F119C4">
        <w:rPr>
          <w:rFonts w:ascii="Palatino Linotype" w:eastAsia="Times New Roman" w:hAnsi="Palatino Linotype" w:cs="Courier New"/>
          <w:color w:val="000000"/>
          <w:sz w:val="24"/>
          <w:szCs w:val="24"/>
          <w:shd w:val="clear" w:color="auto" w:fill="FFFFFF"/>
          <w:lang w:eastAsia="it-IT"/>
        </w:rPr>
        <w:t>monologismo</w:t>
      </w:r>
      <w:proofErr w:type="spellEnd"/>
      <w:r w:rsidR="00F119C4" w:rsidRPr="00F119C4">
        <w:rPr>
          <w:rFonts w:ascii="Palatino Linotype" w:eastAsia="Times New Roman" w:hAnsi="Palatino Linotype" w:cs="Courier New"/>
          <w:color w:val="000000"/>
          <w:sz w:val="24"/>
          <w:szCs w:val="24"/>
          <w:shd w:val="clear" w:color="auto" w:fill="FFFFFF"/>
          <w:lang w:eastAsia="it-IT"/>
        </w:rPr>
        <w:t xml:space="preserve"> dominante n</w:t>
      </w:r>
      <w:r w:rsidR="00016E73">
        <w:rPr>
          <w:rFonts w:ascii="Palatino Linotype" w:eastAsia="Times New Roman" w:hAnsi="Palatino Linotype" w:cs="Courier New"/>
          <w:color w:val="000000"/>
          <w:sz w:val="24"/>
          <w:szCs w:val="24"/>
          <w:shd w:val="clear" w:color="auto" w:fill="FFFFFF"/>
          <w:lang w:eastAsia="it-IT"/>
        </w:rPr>
        <w:t>el paradigma della lirica moderna</w:t>
      </w:r>
      <w:r w:rsidR="00F119C4" w:rsidRPr="00F119C4">
        <w:rPr>
          <w:rFonts w:ascii="Palatino Linotype" w:eastAsia="Times New Roman" w:hAnsi="Palatino Linotype" w:cs="Courier New"/>
          <w:color w:val="000000"/>
          <w:sz w:val="24"/>
          <w:szCs w:val="24"/>
          <w:shd w:val="clear" w:color="auto" w:fill="FFFFFF"/>
          <w:lang w:eastAsia="it-IT"/>
        </w:rPr>
        <w:t xml:space="preserve">. </w:t>
      </w:r>
      <w:r w:rsidRPr="0B552A0F">
        <w:rPr>
          <w:rFonts w:ascii="Palatino Linotype" w:eastAsia="Palatino Linotype" w:hAnsi="Palatino Linotype" w:cs="Palatino Linotype"/>
          <w:sz w:val="24"/>
          <w:szCs w:val="24"/>
        </w:rPr>
        <w:lastRenderedPageBreak/>
        <w:t xml:space="preserve">Gli effetti di </w:t>
      </w:r>
      <w:proofErr w:type="spellStart"/>
      <w:r w:rsidRPr="0B552A0F">
        <w:rPr>
          <w:rFonts w:ascii="Palatino Linotype" w:eastAsia="Palatino Linotype" w:hAnsi="Palatino Linotype" w:cs="Palatino Linotype"/>
          <w:sz w:val="24"/>
          <w:szCs w:val="24"/>
        </w:rPr>
        <w:t>romanzizzazione</w:t>
      </w:r>
      <w:proofErr w:type="spellEnd"/>
      <w:r w:rsidRPr="0B552A0F">
        <w:rPr>
          <w:rFonts w:ascii="Palatino Linotype" w:eastAsia="Palatino Linotype" w:hAnsi="Palatino Linotype" w:cs="Palatino Linotype"/>
          <w:sz w:val="24"/>
          <w:szCs w:val="24"/>
        </w:rPr>
        <w:t xml:space="preserve"> si manifestano</w:t>
      </w:r>
      <w:r w:rsidR="00383F6B">
        <w:rPr>
          <w:rFonts w:ascii="Palatino Linotype" w:eastAsia="Palatino Linotype" w:hAnsi="Palatino Linotype" w:cs="Palatino Linotype"/>
          <w:sz w:val="24"/>
          <w:szCs w:val="24"/>
        </w:rPr>
        <w:t>, dunque,</w:t>
      </w:r>
      <w:r w:rsidRPr="0B552A0F">
        <w:rPr>
          <w:rFonts w:ascii="Palatino Linotype" w:eastAsia="Palatino Linotype" w:hAnsi="Palatino Linotype" w:cs="Palatino Linotype"/>
          <w:sz w:val="24"/>
          <w:szCs w:val="24"/>
        </w:rPr>
        <w:t xml:space="preserve"> non solo nella vera e propria invenzione di personaggi la cui parola è un affondo nella realtà sociale</w:t>
      </w:r>
      <w:r w:rsidR="002C061F">
        <w:rPr>
          <w:rFonts w:ascii="Palatino Linotype" w:eastAsia="Palatino Linotype" w:hAnsi="Palatino Linotype" w:cs="Palatino Linotype"/>
          <w:sz w:val="24"/>
          <w:szCs w:val="24"/>
        </w:rPr>
        <w:t xml:space="preserve"> </w:t>
      </w:r>
      <w:r w:rsidRPr="0B552A0F">
        <w:rPr>
          <w:rFonts w:ascii="Palatino Linotype" w:eastAsia="Palatino Linotype" w:hAnsi="Palatino Linotype" w:cs="Palatino Linotype"/>
          <w:sz w:val="24"/>
          <w:szCs w:val="24"/>
        </w:rPr>
        <w:t>ma</w:t>
      </w:r>
      <w:r w:rsidR="002C061F">
        <w:rPr>
          <w:rFonts w:ascii="Palatino Linotype" w:eastAsia="Palatino Linotype" w:hAnsi="Palatino Linotype" w:cs="Palatino Linotype"/>
          <w:sz w:val="24"/>
          <w:szCs w:val="24"/>
        </w:rPr>
        <w:t>,</w:t>
      </w:r>
      <w:r w:rsidRPr="0B552A0F">
        <w:rPr>
          <w:rFonts w:ascii="Palatino Linotype" w:eastAsia="Palatino Linotype" w:hAnsi="Palatino Linotype" w:cs="Palatino Linotype"/>
          <w:sz w:val="24"/>
          <w:szCs w:val="24"/>
        </w:rPr>
        <w:t xml:space="preserve"> </w:t>
      </w:r>
      <w:r w:rsidR="00396A8F">
        <w:rPr>
          <w:rFonts w:ascii="Palatino Linotype" w:eastAsia="Palatino Linotype" w:hAnsi="Palatino Linotype" w:cs="Palatino Linotype"/>
          <w:sz w:val="24"/>
          <w:szCs w:val="24"/>
        </w:rPr>
        <w:t>soprattutto</w:t>
      </w:r>
      <w:r w:rsidR="002C061F">
        <w:rPr>
          <w:rFonts w:ascii="Palatino Linotype" w:eastAsia="Palatino Linotype" w:hAnsi="Palatino Linotype" w:cs="Palatino Linotype"/>
          <w:sz w:val="24"/>
          <w:szCs w:val="24"/>
        </w:rPr>
        <w:t>,</w:t>
      </w:r>
      <w:r w:rsidR="00396A8F">
        <w:rPr>
          <w:rFonts w:ascii="Palatino Linotype" w:eastAsia="Palatino Linotype" w:hAnsi="Palatino Linotype" w:cs="Palatino Linotype"/>
          <w:sz w:val="24"/>
          <w:szCs w:val="24"/>
        </w:rPr>
        <w:t xml:space="preserve"> </w:t>
      </w:r>
      <w:r w:rsidRPr="0B552A0F">
        <w:rPr>
          <w:rFonts w:ascii="Palatino Linotype" w:eastAsia="Palatino Linotype" w:hAnsi="Palatino Linotype" w:cs="Palatino Linotype"/>
          <w:sz w:val="24"/>
          <w:szCs w:val="24"/>
        </w:rPr>
        <w:t>nell’accostamento stridente delle loro parole, in quel pullulare di allocuzioni, turni di parola, discorsi in indiretto libero e botta e risposta, su cui fa perno l’allestimento di piattaforme narrative intimamente polifoniche.</w:t>
      </w:r>
    </w:p>
    <w:p w14:paraId="038AB1E8" w14:textId="4F235D42" w:rsidR="18C85EE6" w:rsidRPr="0091762F" w:rsidRDefault="259DEACA" w:rsidP="0B552A0F">
      <w:pPr>
        <w:jc w:val="both"/>
        <w:rPr>
          <w:sz w:val="24"/>
          <w:szCs w:val="24"/>
          <w:highlight w:val="yellow"/>
        </w:rPr>
      </w:pPr>
      <w:r w:rsidRPr="259DEACA">
        <w:rPr>
          <w:rFonts w:ascii="Palatino Linotype" w:eastAsia="Palatino Linotype" w:hAnsi="Palatino Linotype" w:cs="Palatino Linotype"/>
          <w:sz w:val="24"/>
          <w:szCs w:val="24"/>
        </w:rPr>
        <w:t xml:space="preserve">A ciò si collega un quarto indicatore: l’adozione di prospettive stranianti che portano in primo piano soggetti inediti sulla scena della poesia, per esempio quello della dattilografa Carla, vittima di molestie a opera del datore di lavoro in un ufficio milanese del dopoguerra, o della signora Camilla nella </w:t>
      </w:r>
      <w:r w:rsidRPr="259DEACA">
        <w:rPr>
          <w:rFonts w:ascii="Palatino Linotype" w:eastAsia="Palatino Linotype" w:hAnsi="Palatino Linotype" w:cs="Palatino Linotype"/>
          <w:i/>
          <w:iCs/>
          <w:sz w:val="24"/>
          <w:szCs w:val="24"/>
        </w:rPr>
        <w:t>Ballata di Rudi</w:t>
      </w:r>
      <w:r w:rsidRPr="259DEACA">
        <w:rPr>
          <w:rFonts w:ascii="Palatino Linotype" w:eastAsia="Palatino Linotype" w:hAnsi="Palatino Linotype" w:cs="Palatino Linotype"/>
          <w:sz w:val="24"/>
          <w:szCs w:val="24"/>
        </w:rPr>
        <w:t xml:space="preserve">, che rivendica il valore del lavoro in un mondo dominato dal «sistema ingegnoso di fare soldi coi soldi». È, questa, una delle strade attraverso le quali si riattiva e si rifunzionalizza anche il modo lirico, passando per un’epica di fondazione di nuove soggettività. Una tensione verso la costruzione di soggettività inedite è avvertibile anche nella lirica straniata di </w:t>
      </w:r>
      <w:r w:rsidRPr="259DEACA">
        <w:rPr>
          <w:rFonts w:ascii="Palatino Linotype" w:eastAsia="Palatino Linotype" w:hAnsi="Palatino Linotype" w:cs="Palatino Linotype"/>
          <w:i/>
          <w:iCs/>
          <w:sz w:val="24"/>
          <w:szCs w:val="24"/>
        </w:rPr>
        <w:t>Inventario privato</w:t>
      </w:r>
      <w:r w:rsidRPr="259DEACA">
        <w:rPr>
          <w:rFonts w:ascii="Palatino Linotype" w:eastAsia="Palatino Linotype" w:hAnsi="Palatino Linotype" w:cs="Palatino Linotype"/>
          <w:sz w:val="24"/>
          <w:szCs w:val="24"/>
        </w:rPr>
        <w:t xml:space="preserve"> e nell’idea (di cui </w:t>
      </w:r>
      <w:proofErr w:type="spellStart"/>
      <w:r w:rsidRPr="259DEACA">
        <w:rPr>
          <w:rFonts w:ascii="Palatino Linotype" w:eastAsia="Palatino Linotype" w:hAnsi="Palatino Linotype" w:cs="Palatino Linotype"/>
          <w:sz w:val="24"/>
          <w:szCs w:val="24"/>
        </w:rPr>
        <w:t>Pagliarani</w:t>
      </w:r>
      <w:proofErr w:type="spellEnd"/>
      <w:r w:rsidRPr="259DEACA">
        <w:rPr>
          <w:rFonts w:ascii="Palatino Linotype" w:eastAsia="Palatino Linotype" w:hAnsi="Palatino Linotype" w:cs="Palatino Linotype"/>
          <w:sz w:val="24"/>
          <w:szCs w:val="24"/>
        </w:rPr>
        <w:t xml:space="preserve"> ha raccontato in </w:t>
      </w:r>
      <w:r w:rsidRPr="259DEACA">
        <w:rPr>
          <w:rFonts w:ascii="Palatino Linotype" w:eastAsia="Palatino Linotype" w:hAnsi="Palatino Linotype" w:cs="Palatino Linotype"/>
          <w:i/>
          <w:iCs/>
          <w:sz w:val="24"/>
          <w:szCs w:val="24"/>
        </w:rPr>
        <w:t xml:space="preserve">Promemoria a </w:t>
      </w:r>
      <w:proofErr w:type="spellStart"/>
      <w:r w:rsidRPr="259DEACA">
        <w:rPr>
          <w:rFonts w:ascii="Palatino Linotype" w:eastAsia="Palatino Linotype" w:hAnsi="Palatino Linotype" w:cs="Palatino Linotype"/>
          <w:i/>
          <w:iCs/>
          <w:sz w:val="24"/>
          <w:szCs w:val="24"/>
        </w:rPr>
        <w:t>Liarosa</w:t>
      </w:r>
      <w:proofErr w:type="spellEnd"/>
      <w:r w:rsidRPr="259DEACA">
        <w:rPr>
          <w:rFonts w:ascii="Palatino Linotype" w:eastAsia="Palatino Linotype" w:hAnsi="Palatino Linotype" w:cs="Palatino Linotype"/>
          <w:sz w:val="24"/>
          <w:szCs w:val="24"/>
        </w:rPr>
        <w:t>) di riscrittura dal punto di vista di lei, invertendo i ruoli tra io (maschile) e tu (femminile) della tradizione lirica (</w:t>
      </w:r>
      <w:proofErr w:type="spellStart"/>
      <w:r w:rsidRPr="259DEACA">
        <w:rPr>
          <w:rFonts w:ascii="Palatino Linotype" w:eastAsia="Palatino Linotype" w:hAnsi="Palatino Linotype" w:cs="Palatino Linotype"/>
          <w:sz w:val="24"/>
          <w:szCs w:val="24"/>
        </w:rPr>
        <w:t>Pagliarani</w:t>
      </w:r>
      <w:proofErr w:type="spellEnd"/>
      <w:r w:rsidRPr="259DEACA">
        <w:rPr>
          <w:rFonts w:ascii="Palatino Linotype" w:eastAsia="Palatino Linotype" w:hAnsi="Palatino Linotype" w:cs="Palatino Linotype"/>
          <w:sz w:val="24"/>
          <w:szCs w:val="24"/>
        </w:rPr>
        <w:t xml:space="preserve"> 2011: 217). </w:t>
      </w:r>
    </w:p>
    <w:p w14:paraId="37E873E4" w14:textId="0E84E87A" w:rsidR="18C85EE6" w:rsidRPr="00352DB0" w:rsidRDefault="7153FA42" w:rsidP="0B552A0F">
      <w:pPr>
        <w:jc w:val="both"/>
        <w:rPr>
          <w:rFonts w:ascii="Palatino Linotype" w:eastAsia="Palatino Linotype" w:hAnsi="Palatino Linotype" w:cs="Palatino Linotype"/>
          <w:sz w:val="24"/>
          <w:szCs w:val="24"/>
        </w:rPr>
      </w:pPr>
      <w:r w:rsidRPr="7153FA42">
        <w:rPr>
          <w:rFonts w:ascii="Palatino Linotype" w:eastAsia="Palatino Linotype" w:hAnsi="Palatino Linotype" w:cs="Palatino Linotype"/>
          <w:sz w:val="24"/>
          <w:szCs w:val="24"/>
        </w:rPr>
        <w:t xml:space="preserve">Nei paragrafi che seguono vengono presi in esame quattro libri di poesia del primo ventennio del Duemila nei quali è possibile rintracciare una funzione </w:t>
      </w:r>
      <w:proofErr w:type="spellStart"/>
      <w:r w:rsidRPr="7153FA42">
        <w:rPr>
          <w:rFonts w:ascii="Palatino Linotype" w:eastAsia="Palatino Linotype" w:hAnsi="Palatino Linotype" w:cs="Palatino Linotype"/>
          <w:sz w:val="24"/>
          <w:szCs w:val="24"/>
        </w:rPr>
        <w:t>Pagliarani</w:t>
      </w:r>
      <w:proofErr w:type="spellEnd"/>
      <w:r w:rsidRPr="7153FA42">
        <w:rPr>
          <w:rFonts w:ascii="Palatino Linotype" w:eastAsia="Palatino Linotype" w:hAnsi="Palatino Linotype" w:cs="Palatino Linotype"/>
          <w:sz w:val="24"/>
          <w:szCs w:val="24"/>
        </w:rPr>
        <w:t xml:space="preserve"> variamente rimodulata: non esauriscono la descrizione del fenomeno, ma ne sono casi esemplari.</w:t>
      </w:r>
      <w:r w:rsidR="00352DB0" w:rsidRPr="7153FA42">
        <w:rPr>
          <w:rStyle w:val="Rimandonotaapidipagina"/>
          <w:rFonts w:ascii="Palatino Linotype" w:eastAsia="Palatino Linotype" w:hAnsi="Palatino Linotype" w:cs="Palatino Linotype"/>
          <w:sz w:val="24"/>
          <w:szCs w:val="24"/>
        </w:rPr>
        <w:footnoteReference w:id="12"/>
      </w:r>
      <w:r w:rsidRPr="7153FA42">
        <w:rPr>
          <w:rFonts w:ascii="Palatino Linotype" w:eastAsia="Palatino Linotype" w:hAnsi="Palatino Linotype" w:cs="Palatino Linotype"/>
          <w:sz w:val="24"/>
          <w:szCs w:val="24"/>
        </w:rPr>
        <w:t xml:space="preserve"> </w:t>
      </w:r>
    </w:p>
    <w:p w14:paraId="513FBF2D" w14:textId="1595FE7D" w:rsidR="00B01B12" w:rsidRDefault="00B01B12" w:rsidP="18C85EE6">
      <w:pPr>
        <w:jc w:val="both"/>
        <w:rPr>
          <w:rFonts w:ascii="Palatino Linotype" w:eastAsia="Palatino Linotype" w:hAnsi="Palatino Linotype" w:cs="Palatino Linotype"/>
          <w:sz w:val="24"/>
          <w:szCs w:val="24"/>
        </w:rPr>
      </w:pPr>
    </w:p>
    <w:p w14:paraId="3650AC6B" w14:textId="68A9A048" w:rsidR="00B01B12" w:rsidRPr="00D95B36" w:rsidRDefault="00D55371" w:rsidP="00D95B36">
      <w:pPr>
        <w:pStyle w:val="Paragrafoelenco"/>
        <w:numPr>
          <w:ilvl w:val="0"/>
          <w:numId w:val="3"/>
        </w:numPr>
        <w:jc w:val="both"/>
        <w:rPr>
          <w:rFonts w:ascii="Palatino Linotype" w:eastAsia="Palatino Linotype" w:hAnsi="Palatino Linotype" w:cs="Palatino Linotype"/>
          <w:sz w:val="24"/>
          <w:szCs w:val="24"/>
        </w:rPr>
      </w:pPr>
      <w:r>
        <w:rPr>
          <w:rFonts w:ascii="Palatino Linotype" w:eastAsia="Palatino Linotype" w:hAnsi="Palatino Linotype" w:cs="Palatino Linotype"/>
          <w:i/>
          <w:iCs/>
          <w:sz w:val="24"/>
          <w:szCs w:val="24"/>
        </w:rPr>
        <w:t>«</w:t>
      </w:r>
      <w:r w:rsidR="001173E6">
        <w:rPr>
          <w:rFonts w:ascii="Palatino Linotype" w:eastAsia="Palatino Linotype" w:hAnsi="Palatino Linotype" w:cs="Palatino Linotype"/>
          <w:i/>
          <w:iCs/>
          <w:sz w:val="24"/>
          <w:szCs w:val="24"/>
        </w:rPr>
        <w:t xml:space="preserve">Battere </w:t>
      </w:r>
      <w:r w:rsidR="00B716D9">
        <w:rPr>
          <w:rFonts w:ascii="Palatino Linotype" w:eastAsia="Palatino Linotype" w:hAnsi="Palatino Linotype" w:cs="Palatino Linotype"/>
          <w:i/>
          <w:iCs/>
          <w:sz w:val="24"/>
          <w:szCs w:val="24"/>
        </w:rPr>
        <w:t>il ferro anche s’è freddo</w:t>
      </w:r>
      <w:r>
        <w:rPr>
          <w:rFonts w:ascii="Palatino Linotype" w:eastAsia="Palatino Linotype" w:hAnsi="Palatino Linotype" w:cs="Palatino Linotype"/>
          <w:i/>
          <w:iCs/>
          <w:sz w:val="24"/>
          <w:szCs w:val="24"/>
        </w:rPr>
        <w:t>»</w:t>
      </w:r>
      <w:r w:rsidR="00B716D9">
        <w:rPr>
          <w:rFonts w:ascii="Palatino Linotype" w:eastAsia="Palatino Linotype" w:hAnsi="Palatino Linotype" w:cs="Palatino Linotype"/>
          <w:i/>
          <w:iCs/>
          <w:sz w:val="24"/>
          <w:szCs w:val="24"/>
        </w:rPr>
        <w:t xml:space="preserve">. </w:t>
      </w:r>
      <w:r w:rsidR="00B01B12" w:rsidRPr="00D95B36">
        <w:rPr>
          <w:rFonts w:ascii="Palatino Linotype" w:eastAsia="Palatino Linotype" w:hAnsi="Palatino Linotype" w:cs="Palatino Linotype"/>
          <w:i/>
          <w:iCs/>
          <w:sz w:val="24"/>
          <w:szCs w:val="24"/>
        </w:rPr>
        <w:t>Nel Gasometro</w:t>
      </w:r>
      <w:r w:rsidR="00B01B12" w:rsidRPr="00D95B36">
        <w:rPr>
          <w:rFonts w:ascii="Palatino Linotype" w:eastAsia="Palatino Linotype" w:hAnsi="Palatino Linotype" w:cs="Palatino Linotype"/>
          <w:sz w:val="24"/>
          <w:szCs w:val="24"/>
        </w:rPr>
        <w:t xml:space="preserve"> di Sara </w:t>
      </w:r>
      <w:proofErr w:type="spellStart"/>
      <w:r w:rsidR="00B01B12" w:rsidRPr="00D95B36">
        <w:rPr>
          <w:rFonts w:ascii="Palatino Linotype" w:eastAsia="Palatino Linotype" w:hAnsi="Palatino Linotype" w:cs="Palatino Linotype"/>
          <w:sz w:val="24"/>
          <w:szCs w:val="24"/>
        </w:rPr>
        <w:t>Ventroni</w:t>
      </w:r>
      <w:proofErr w:type="spellEnd"/>
      <w:r w:rsidR="00B01B12" w:rsidRPr="00D95B36">
        <w:rPr>
          <w:rFonts w:ascii="Palatino Linotype" w:eastAsia="Palatino Linotype" w:hAnsi="Palatino Linotype" w:cs="Palatino Linotype"/>
          <w:sz w:val="24"/>
          <w:szCs w:val="24"/>
        </w:rPr>
        <w:t xml:space="preserve"> </w:t>
      </w:r>
    </w:p>
    <w:p w14:paraId="58B5A022" w14:textId="20C5B4DE" w:rsidR="000679C9" w:rsidRDefault="7153FA42" w:rsidP="7153FA42">
      <w:pPr>
        <w:jc w:val="both"/>
        <w:rPr>
          <w:rFonts w:ascii="Palatino Linotype" w:eastAsia="Palatino Linotype" w:hAnsi="Palatino Linotype" w:cs="Palatino Linotype"/>
          <w:sz w:val="24"/>
          <w:szCs w:val="24"/>
        </w:rPr>
      </w:pPr>
      <w:r w:rsidRPr="7153FA42">
        <w:rPr>
          <w:rFonts w:ascii="Palatino Linotype" w:eastAsia="Palatino Linotype" w:hAnsi="Palatino Linotype" w:cs="Palatino Linotype"/>
          <w:i/>
          <w:iCs/>
          <w:sz w:val="24"/>
          <w:szCs w:val="24"/>
        </w:rPr>
        <w:t>Nel</w:t>
      </w:r>
      <w:r w:rsidRPr="7153FA42">
        <w:rPr>
          <w:rFonts w:ascii="Palatino Linotype" w:eastAsia="Palatino Linotype" w:hAnsi="Palatino Linotype" w:cs="Palatino Linotype"/>
          <w:sz w:val="24"/>
          <w:szCs w:val="24"/>
        </w:rPr>
        <w:t xml:space="preserve"> </w:t>
      </w:r>
      <w:r w:rsidRPr="7153FA42">
        <w:rPr>
          <w:rFonts w:ascii="Palatino Linotype" w:eastAsia="Palatino Linotype" w:hAnsi="Palatino Linotype" w:cs="Palatino Linotype"/>
          <w:i/>
          <w:iCs/>
          <w:sz w:val="24"/>
          <w:szCs w:val="24"/>
        </w:rPr>
        <w:t>Gasometro</w:t>
      </w:r>
      <w:r w:rsidRPr="7153FA42">
        <w:rPr>
          <w:rFonts w:ascii="Palatino Linotype" w:eastAsia="Palatino Linotype" w:hAnsi="Palatino Linotype" w:cs="Palatino Linotype"/>
          <w:sz w:val="24"/>
          <w:szCs w:val="24"/>
        </w:rPr>
        <w:t xml:space="preserve"> è un’opera multimodale, che prende corpo all’inizio del nuovo secolo a partire da un’ossessione dell’autrice per la materia gassosa nella modernità, al confine tra la vita e la morte, tra l’umano e la macchina.  Riconducibile all’orizzonte </w:t>
      </w:r>
      <w:proofErr w:type="spellStart"/>
      <w:r w:rsidRPr="7153FA42">
        <w:rPr>
          <w:rFonts w:ascii="Palatino Linotype" w:eastAsia="Palatino Linotype" w:hAnsi="Palatino Linotype" w:cs="Palatino Linotype"/>
          <w:i/>
          <w:iCs/>
          <w:sz w:val="24"/>
          <w:szCs w:val="24"/>
        </w:rPr>
        <w:t>expanded</w:t>
      </w:r>
      <w:proofErr w:type="spellEnd"/>
      <w:r w:rsidRPr="7153FA42">
        <w:rPr>
          <w:rFonts w:ascii="Palatino Linotype" w:eastAsia="Palatino Linotype" w:hAnsi="Palatino Linotype" w:cs="Palatino Linotype"/>
          <w:sz w:val="24"/>
          <w:szCs w:val="24"/>
        </w:rPr>
        <w:t xml:space="preserve"> (di cui è un caso esemplare), </w:t>
      </w:r>
      <w:r w:rsidRPr="7153FA42">
        <w:rPr>
          <w:rFonts w:ascii="Palatino Linotype" w:eastAsia="Palatino Linotype" w:hAnsi="Palatino Linotype" w:cs="Palatino Linotype"/>
          <w:i/>
          <w:iCs/>
          <w:sz w:val="24"/>
          <w:szCs w:val="24"/>
        </w:rPr>
        <w:t>Nel Gasometro</w:t>
      </w:r>
      <w:r w:rsidRPr="7153FA42">
        <w:rPr>
          <w:rFonts w:ascii="Palatino Linotype" w:eastAsia="Palatino Linotype" w:hAnsi="Palatino Linotype" w:cs="Palatino Linotype"/>
          <w:sz w:val="24"/>
          <w:szCs w:val="24"/>
        </w:rPr>
        <w:t xml:space="preserve"> è, nei fatti, un progetto aperto che si sviluppa nel tempo diramandosi in diverse possibilità, finché approda in un volume pur continuando a esistere anche fuori dalle pagine. Il libro, a sua volta, incorpora ciò che lo precede e, intanto, prevede un inveramento di ciò che contiene al di fuori del proprio spazio. Al vero e proprio poemetto dal titolo </w:t>
      </w:r>
      <w:r w:rsidRPr="7153FA42">
        <w:rPr>
          <w:rFonts w:ascii="Palatino Linotype" w:eastAsia="Palatino Linotype" w:hAnsi="Palatino Linotype" w:cs="Palatino Linotype"/>
          <w:i/>
          <w:iCs/>
          <w:sz w:val="24"/>
          <w:szCs w:val="24"/>
        </w:rPr>
        <w:t>Nel gasometro</w:t>
      </w:r>
      <w:r w:rsidRPr="7153FA42">
        <w:rPr>
          <w:rFonts w:ascii="Palatino Linotype" w:eastAsia="Palatino Linotype" w:hAnsi="Palatino Linotype" w:cs="Palatino Linotype"/>
          <w:sz w:val="24"/>
          <w:szCs w:val="24"/>
        </w:rPr>
        <w:t xml:space="preserve"> seguono altri testi: un racconto in prosa e immagini fotografiche (</w:t>
      </w:r>
      <w:r w:rsidRPr="7153FA42">
        <w:rPr>
          <w:rFonts w:ascii="Palatino Linotype" w:eastAsia="Palatino Linotype" w:hAnsi="Palatino Linotype" w:cs="Palatino Linotype"/>
          <w:i/>
          <w:iCs/>
          <w:sz w:val="24"/>
          <w:szCs w:val="24"/>
        </w:rPr>
        <w:t>La buca del dollaro</w:t>
      </w:r>
      <w:r w:rsidRPr="7153FA42">
        <w:rPr>
          <w:rFonts w:ascii="Palatino Linotype" w:eastAsia="Palatino Linotype" w:hAnsi="Palatino Linotype" w:cs="Palatino Linotype"/>
          <w:sz w:val="24"/>
          <w:szCs w:val="24"/>
        </w:rPr>
        <w:t>); versi espunti (o aggiunti ex post) del poemetto (</w:t>
      </w:r>
      <w:r w:rsidRPr="7153FA42">
        <w:rPr>
          <w:rFonts w:ascii="Palatino Linotype" w:eastAsia="Palatino Linotype" w:hAnsi="Palatino Linotype" w:cs="Palatino Linotype"/>
          <w:i/>
          <w:iCs/>
          <w:sz w:val="24"/>
          <w:szCs w:val="24"/>
        </w:rPr>
        <w:t>Extra da</w:t>
      </w:r>
      <w:r w:rsidRPr="7153FA42">
        <w:rPr>
          <w:rFonts w:ascii="Palatino Linotype" w:eastAsia="Palatino Linotype" w:hAnsi="Palatino Linotype" w:cs="Palatino Linotype"/>
          <w:sz w:val="24"/>
          <w:szCs w:val="24"/>
        </w:rPr>
        <w:t xml:space="preserve"> Nel gasometro); una sezione in versi comprendente anche le immagini delle carte (in realtà pagine del catalogo di un </w:t>
      </w:r>
      <w:r w:rsidRPr="7153FA42">
        <w:rPr>
          <w:rFonts w:ascii="Palatino Linotype" w:eastAsia="Palatino Linotype" w:hAnsi="Palatino Linotype" w:cs="Palatino Linotype"/>
          <w:sz w:val="24"/>
          <w:szCs w:val="24"/>
        </w:rPr>
        <w:lastRenderedPageBreak/>
        <w:t>cineclub) su cui è stata composta (</w:t>
      </w:r>
      <w:r w:rsidRPr="7153FA42">
        <w:rPr>
          <w:rFonts w:ascii="Palatino Linotype" w:eastAsia="Palatino Linotype" w:hAnsi="Palatino Linotype" w:cs="Palatino Linotype"/>
          <w:i/>
          <w:iCs/>
          <w:sz w:val="24"/>
          <w:szCs w:val="24"/>
        </w:rPr>
        <w:t>Ur-Codice del Grande Vetro</w:t>
      </w:r>
      <w:r w:rsidRPr="7153FA42">
        <w:rPr>
          <w:rFonts w:ascii="Palatino Linotype" w:eastAsia="Palatino Linotype" w:hAnsi="Palatino Linotype" w:cs="Palatino Linotype"/>
          <w:sz w:val="24"/>
          <w:szCs w:val="24"/>
        </w:rPr>
        <w:t xml:space="preserve">); i disegni dello </w:t>
      </w:r>
      <w:proofErr w:type="spellStart"/>
      <w:r w:rsidRPr="7153FA42">
        <w:rPr>
          <w:rFonts w:ascii="Palatino Linotype" w:eastAsia="Palatino Linotype" w:hAnsi="Palatino Linotype" w:cs="Palatino Linotype"/>
          <w:i/>
          <w:iCs/>
          <w:sz w:val="24"/>
          <w:szCs w:val="24"/>
        </w:rPr>
        <w:t>storyboard</w:t>
      </w:r>
      <w:proofErr w:type="spellEnd"/>
      <w:r w:rsidRPr="7153FA42">
        <w:rPr>
          <w:rFonts w:ascii="Palatino Linotype" w:eastAsia="Palatino Linotype" w:hAnsi="Palatino Linotype" w:cs="Palatino Linotype"/>
          <w:sz w:val="24"/>
          <w:szCs w:val="24"/>
        </w:rPr>
        <w:t xml:space="preserve"> per un video sul Gasometro (realizzato nel 2005 per accompagnare le </w:t>
      </w:r>
      <w:r w:rsidRPr="7153FA42">
        <w:rPr>
          <w:rFonts w:ascii="Palatino Linotype" w:eastAsia="Palatino Linotype" w:hAnsi="Palatino Linotype" w:cs="Palatino Linotype"/>
          <w:i/>
          <w:iCs/>
          <w:sz w:val="24"/>
          <w:szCs w:val="24"/>
        </w:rPr>
        <w:t>performance</w:t>
      </w:r>
      <w:r w:rsidRPr="7153FA42">
        <w:rPr>
          <w:rFonts w:ascii="Palatino Linotype" w:eastAsia="Palatino Linotype" w:hAnsi="Palatino Linotype" w:cs="Palatino Linotype"/>
          <w:sz w:val="24"/>
          <w:szCs w:val="24"/>
        </w:rPr>
        <w:t xml:space="preserve"> sul palco); i bozzetti per una messa in scena con acrobazie; infine una prosa, che ingloba anche dei versi e si completa con alcune immagini fotografiche (</w:t>
      </w:r>
      <w:r w:rsidRPr="7153FA42">
        <w:rPr>
          <w:rFonts w:ascii="Palatino Linotype" w:eastAsia="Palatino Linotype" w:hAnsi="Palatino Linotype" w:cs="Palatino Linotype"/>
          <w:i/>
          <w:iCs/>
          <w:sz w:val="24"/>
          <w:szCs w:val="24"/>
        </w:rPr>
        <w:t>Le premesse</w:t>
      </w:r>
      <w:r w:rsidRPr="7153FA42">
        <w:rPr>
          <w:rFonts w:ascii="Palatino Linotype" w:eastAsia="Palatino Linotype" w:hAnsi="Palatino Linotype" w:cs="Palatino Linotype"/>
          <w:sz w:val="24"/>
          <w:szCs w:val="24"/>
        </w:rPr>
        <w:t xml:space="preserve">). </w:t>
      </w:r>
      <w:proofErr w:type="spellStart"/>
      <w:r w:rsidRPr="7153FA42">
        <w:rPr>
          <w:rFonts w:ascii="Palatino Linotype" w:eastAsia="Palatino Linotype" w:hAnsi="Palatino Linotype" w:cs="Palatino Linotype"/>
          <w:sz w:val="24"/>
          <w:szCs w:val="24"/>
        </w:rPr>
        <w:t>Ventroni</w:t>
      </w:r>
      <w:proofErr w:type="spellEnd"/>
      <w:r w:rsidRPr="7153FA42">
        <w:rPr>
          <w:rFonts w:ascii="Palatino Linotype" w:eastAsia="Palatino Linotype" w:hAnsi="Palatino Linotype" w:cs="Palatino Linotype"/>
          <w:sz w:val="24"/>
          <w:szCs w:val="24"/>
        </w:rPr>
        <w:t xml:space="preserve"> ha eseguito </w:t>
      </w:r>
      <w:r w:rsidRPr="7153FA42">
        <w:rPr>
          <w:rFonts w:ascii="Palatino Linotype" w:eastAsia="Palatino Linotype" w:hAnsi="Palatino Linotype" w:cs="Palatino Linotype"/>
          <w:i/>
          <w:iCs/>
          <w:sz w:val="24"/>
          <w:szCs w:val="24"/>
        </w:rPr>
        <w:t>Nel Gasometro</w:t>
      </w:r>
      <w:r w:rsidRPr="7153FA42">
        <w:rPr>
          <w:rFonts w:ascii="Palatino Linotype" w:eastAsia="Palatino Linotype" w:hAnsi="Palatino Linotype" w:cs="Palatino Linotype"/>
          <w:sz w:val="24"/>
          <w:szCs w:val="24"/>
        </w:rPr>
        <w:t xml:space="preserve"> in numerose </w:t>
      </w:r>
      <w:r w:rsidRPr="7153FA42">
        <w:rPr>
          <w:rFonts w:ascii="Palatino Linotype" w:eastAsia="Palatino Linotype" w:hAnsi="Palatino Linotype" w:cs="Palatino Linotype"/>
          <w:i/>
          <w:iCs/>
          <w:sz w:val="24"/>
          <w:szCs w:val="24"/>
        </w:rPr>
        <w:t>performance</w:t>
      </w:r>
      <w:r w:rsidRPr="7153FA42">
        <w:rPr>
          <w:rFonts w:ascii="Palatino Linotype" w:eastAsia="Palatino Linotype" w:hAnsi="Palatino Linotype" w:cs="Palatino Linotype"/>
          <w:sz w:val="24"/>
          <w:szCs w:val="24"/>
        </w:rPr>
        <w:t xml:space="preserve"> sia precedenti che successive alla pubblicazione del 2006. Questi movimenti centrifughi, tuttavia, servono anche alla verifica della tenuta dei versi sulla pagina, tanto che – ha spiegato </w:t>
      </w:r>
      <w:proofErr w:type="spellStart"/>
      <w:r w:rsidRPr="7153FA42">
        <w:rPr>
          <w:rFonts w:ascii="Palatino Linotype" w:eastAsia="Palatino Linotype" w:hAnsi="Palatino Linotype" w:cs="Palatino Linotype"/>
          <w:sz w:val="24"/>
          <w:szCs w:val="24"/>
        </w:rPr>
        <w:t>Ventroni</w:t>
      </w:r>
      <w:proofErr w:type="spellEnd"/>
      <w:r w:rsidRPr="7153FA42">
        <w:rPr>
          <w:rFonts w:ascii="Palatino Linotype" w:eastAsia="Palatino Linotype" w:hAnsi="Palatino Linotype" w:cs="Palatino Linotype"/>
          <w:sz w:val="24"/>
          <w:szCs w:val="24"/>
        </w:rPr>
        <w:t xml:space="preserve"> – «ogni lettura è anche un laboratorio continuo in cui mettere alla prova i testi», cosicché «può succedere, come mi è successo, che lo stimolo o la collaborazione con altre forme di espressione (musica o video) porti un’ulteriore domanda alla poesia e la poesia, a suo modo, risponde, anche toccando dei limiti che non sapeva di avere» (</w:t>
      </w:r>
      <w:proofErr w:type="spellStart"/>
      <w:r w:rsidRPr="7153FA42">
        <w:rPr>
          <w:rFonts w:ascii="Palatino Linotype" w:eastAsia="Palatino Linotype" w:hAnsi="Palatino Linotype" w:cs="Palatino Linotype"/>
          <w:sz w:val="24"/>
          <w:szCs w:val="24"/>
        </w:rPr>
        <w:t>Ventroni</w:t>
      </w:r>
      <w:proofErr w:type="spellEnd"/>
      <w:r w:rsidRPr="7153FA42">
        <w:rPr>
          <w:rFonts w:ascii="Palatino Linotype" w:eastAsia="Palatino Linotype" w:hAnsi="Palatino Linotype" w:cs="Palatino Linotype"/>
          <w:sz w:val="24"/>
          <w:szCs w:val="24"/>
        </w:rPr>
        <w:t xml:space="preserve"> 2006). </w:t>
      </w:r>
    </w:p>
    <w:p w14:paraId="4ABF761E" w14:textId="1083D01E" w:rsidR="000679C9" w:rsidRDefault="7153FA42" w:rsidP="00CC157D">
      <w:pPr>
        <w:jc w:val="both"/>
        <w:rPr>
          <w:rFonts w:ascii="Palatino Linotype" w:eastAsia="Palatino Linotype" w:hAnsi="Palatino Linotype" w:cs="Palatino Linotype"/>
          <w:sz w:val="24"/>
          <w:szCs w:val="24"/>
        </w:rPr>
      </w:pPr>
      <w:r w:rsidRPr="7153FA42">
        <w:rPr>
          <w:rFonts w:ascii="Palatino Linotype" w:eastAsia="Palatino Linotype" w:hAnsi="Palatino Linotype" w:cs="Palatino Linotype"/>
          <w:sz w:val="24"/>
          <w:szCs w:val="24"/>
        </w:rPr>
        <w:t xml:space="preserve">Il gasometro è parte integrante del paesaggio urbano moderno. È una struttura concepita per contenere a pressione costante una miscela gassosa usata per l’illuminazione pubblica, per usi domestici e industriali, specie nelle acciaierie. A partire dagli ultimi decenni del Novecento i gasometri sono stati dismessi, ma le strutture sono rimaste nelle città come fantasmi della modernità.  </w:t>
      </w:r>
      <w:proofErr w:type="spellStart"/>
      <w:r w:rsidRPr="7153FA42">
        <w:rPr>
          <w:rFonts w:ascii="Palatino Linotype" w:eastAsia="Palatino Linotype" w:hAnsi="Palatino Linotype" w:cs="Palatino Linotype"/>
          <w:sz w:val="24"/>
          <w:szCs w:val="24"/>
        </w:rPr>
        <w:t>Ventroni</w:t>
      </w:r>
      <w:proofErr w:type="spellEnd"/>
      <w:r w:rsidRPr="7153FA42">
        <w:rPr>
          <w:rFonts w:ascii="Palatino Linotype" w:eastAsia="Palatino Linotype" w:hAnsi="Palatino Linotype" w:cs="Palatino Linotype"/>
          <w:sz w:val="24"/>
          <w:szCs w:val="24"/>
        </w:rPr>
        <w:t xml:space="preserve"> assume il gasometro, «rudere </w:t>
      </w:r>
      <w:proofErr w:type="spellStart"/>
      <w:r w:rsidRPr="7153FA42">
        <w:rPr>
          <w:rFonts w:ascii="Palatino Linotype" w:eastAsia="Palatino Linotype" w:hAnsi="Palatino Linotype" w:cs="Palatino Linotype"/>
          <w:sz w:val="24"/>
          <w:szCs w:val="24"/>
        </w:rPr>
        <w:t>semieterno</w:t>
      </w:r>
      <w:proofErr w:type="spellEnd"/>
      <w:r w:rsidRPr="7153FA42">
        <w:rPr>
          <w:rFonts w:ascii="Palatino Linotype" w:eastAsia="Palatino Linotype" w:hAnsi="Palatino Linotype" w:cs="Palatino Linotype"/>
          <w:sz w:val="24"/>
          <w:szCs w:val="24"/>
        </w:rPr>
        <w:t>», a dispositivo figurale multiforme e stratificato, da cui si diramano due principali direzioni di senso: una dalla consistenza solida, pesante e piena, ma fossile, riconducibile a una razionalità che produce follie, ovvero, con le parole dell’autrice, «un Moderno che non c’è più, storia del gas, industria bellica, alchimia, petrolio»; e un’altra cava, leggera, aerea, aperta e attraversabile ma pronta a trasformarsi in gabbia claustrofobica, ovvero «prigione, circo, installazione, totem enigmatico» e ossessionante. Osserviamo una delle parti iniziali del poemetto:</w:t>
      </w:r>
    </w:p>
    <w:p w14:paraId="6236227D" w14:textId="51D6073A" w:rsidR="004F5F19" w:rsidRDefault="004F5F19" w:rsidP="00CC157D">
      <w:pPr>
        <w:jc w:val="both"/>
        <w:rPr>
          <w:rFonts w:ascii="Palatino Linotype" w:eastAsia="Palatino Linotype" w:hAnsi="Palatino Linotype" w:cs="Palatino Linotype"/>
          <w:sz w:val="24"/>
          <w:szCs w:val="24"/>
        </w:rPr>
      </w:pPr>
    </w:p>
    <w:p w14:paraId="1AE0128A" w14:textId="3A6C3391" w:rsidR="004F5F19" w:rsidRDefault="004F5F19" w:rsidP="00CC157D">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Senza peso r</w:t>
      </w:r>
      <w:r w:rsidR="00E57728">
        <w:rPr>
          <w:rFonts w:ascii="Palatino Linotype" w:eastAsia="Palatino Linotype" w:hAnsi="Palatino Linotype" w:cs="Palatino Linotype"/>
          <w:sz w:val="24"/>
          <w:szCs w:val="24"/>
        </w:rPr>
        <w:t>aschiano la ruggine:</w:t>
      </w:r>
    </w:p>
    <w:p w14:paraId="640317FE" w14:textId="073ACAA7" w:rsidR="00E57728" w:rsidRDefault="00E57728" w:rsidP="00CC157D">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i corpi riportano l’osso</w:t>
      </w:r>
    </w:p>
    <w:p w14:paraId="757D1FD0" w14:textId="174EB7E7" w:rsidR="00B627AB" w:rsidRDefault="00B627AB" w:rsidP="00CC157D">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colore rosso</w:t>
      </w:r>
      <w:r w:rsidR="002F55B6">
        <w:rPr>
          <w:rFonts w:ascii="Palatino Linotype" w:eastAsia="Palatino Linotype" w:hAnsi="Palatino Linotype" w:cs="Palatino Linotype"/>
          <w:sz w:val="24"/>
          <w:szCs w:val="24"/>
        </w:rPr>
        <w:t>. L’oro non ossida, il bianco non esiste,</w:t>
      </w:r>
    </w:p>
    <w:p w14:paraId="41F1CE91" w14:textId="7CD38A47" w:rsidR="002F55B6" w:rsidRDefault="002F55B6" w:rsidP="00CC157D">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l’umano è</w:t>
      </w:r>
      <w:r w:rsidR="00150077">
        <w:rPr>
          <w:rFonts w:ascii="Palatino Linotype" w:eastAsia="Palatino Linotype" w:hAnsi="Palatino Linotype" w:cs="Palatino Linotype"/>
          <w:sz w:val="24"/>
          <w:szCs w:val="24"/>
        </w:rPr>
        <w:t xml:space="preserve"> innaturale:</w:t>
      </w:r>
    </w:p>
    <w:p w14:paraId="5A6CCCF6" w14:textId="7BA30ED4" w:rsidR="00150077" w:rsidRDefault="00150077" w:rsidP="00CC157D">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rarefatto adatto al ferro (l’oro è ancora troppo</w:t>
      </w:r>
    </w:p>
    <w:p w14:paraId="397CD932" w14:textId="456B135A" w:rsidR="00E74C2C" w:rsidRDefault="00E74C2C" w:rsidP="00CC157D">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raro):</w:t>
      </w:r>
    </w:p>
    <w:p w14:paraId="37D2500B" w14:textId="4B339955" w:rsidR="00E74C2C" w:rsidRDefault="00E74C2C" w:rsidP="00CC157D">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 l’acqua e </w:t>
      </w:r>
      <w:r w:rsidR="00920C04">
        <w:rPr>
          <w:rFonts w:ascii="Palatino Linotype" w:eastAsia="Palatino Linotype" w:hAnsi="Palatino Linotype" w:cs="Palatino Linotype"/>
          <w:sz w:val="24"/>
          <w:szCs w:val="24"/>
        </w:rPr>
        <w:t>l’aria fanno un lavoro sporco:</w:t>
      </w:r>
    </w:p>
    <w:p w14:paraId="158E316A" w14:textId="53BCDC59" w:rsidR="00920C04" w:rsidRDefault="00920C04" w:rsidP="00CC157D">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sottoposto al tempo il Gasometro</w:t>
      </w:r>
    </w:p>
    <w:p w14:paraId="0F5E1C06" w14:textId="23E24C80" w:rsidR="00920C04" w:rsidRDefault="00920C04" w:rsidP="00CC157D">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non ha se</w:t>
      </w:r>
      <w:r w:rsidR="0015257E">
        <w:rPr>
          <w:rFonts w:ascii="Palatino Linotype" w:eastAsia="Palatino Linotype" w:hAnsi="Palatino Linotype" w:cs="Palatino Linotype"/>
          <w:sz w:val="24"/>
          <w:szCs w:val="24"/>
        </w:rPr>
        <w:t>nso non ha verso non è spazio.</w:t>
      </w:r>
    </w:p>
    <w:p w14:paraId="3B9D8120" w14:textId="06F3F1CB" w:rsidR="0015257E" w:rsidRDefault="0015257E" w:rsidP="00CC157D">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Non tiene la materia,</w:t>
      </w:r>
    </w:p>
    <w:p w14:paraId="578FBFB4" w14:textId="01C929E8" w:rsidR="0015257E" w:rsidRDefault="0015257E" w:rsidP="00CC157D">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                                      </w:t>
      </w:r>
      <w:r w:rsidR="00DE276A">
        <w:rPr>
          <w:rFonts w:ascii="Palatino Linotype" w:eastAsia="Palatino Linotype" w:hAnsi="Palatino Linotype" w:cs="Palatino Linotype"/>
          <w:sz w:val="24"/>
          <w:szCs w:val="24"/>
        </w:rPr>
        <w:t xml:space="preserve">la espelle verso l’alto. </w:t>
      </w:r>
    </w:p>
    <w:p w14:paraId="26F6582C" w14:textId="77777777" w:rsidR="005A50C6" w:rsidRPr="0054333C" w:rsidRDefault="005A50C6" w:rsidP="00CC157D">
      <w:pPr>
        <w:jc w:val="both"/>
        <w:rPr>
          <w:rFonts w:ascii="Palatino Linotype" w:eastAsia="Palatino Linotype" w:hAnsi="Palatino Linotype" w:cs="Palatino Linotype"/>
          <w:sz w:val="24"/>
          <w:szCs w:val="24"/>
        </w:rPr>
      </w:pPr>
    </w:p>
    <w:p w14:paraId="00C5E630" w14:textId="4C491C65" w:rsidR="00F163C6" w:rsidRPr="0054333C" w:rsidRDefault="00F163C6" w:rsidP="00117839">
      <w:pPr>
        <w:jc w:val="both"/>
        <w:rPr>
          <w:rFonts w:ascii="Palatino Linotype" w:eastAsia="Palatino Linotype" w:hAnsi="Palatino Linotype" w:cs="Palatino Linotype"/>
          <w:sz w:val="24"/>
          <w:szCs w:val="24"/>
        </w:rPr>
      </w:pPr>
      <w:r w:rsidRPr="0054333C">
        <w:rPr>
          <w:rFonts w:ascii="Palatino Linotype" w:eastAsia="Palatino Linotype" w:hAnsi="Palatino Linotype" w:cs="Palatino Linotype"/>
          <w:sz w:val="24"/>
          <w:szCs w:val="24"/>
        </w:rPr>
        <w:t xml:space="preserve">La disposizione </w:t>
      </w:r>
      <w:r w:rsidR="00054E2D">
        <w:rPr>
          <w:rFonts w:ascii="Palatino Linotype" w:eastAsia="Palatino Linotype" w:hAnsi="Palatino Linotype" w:cs="Palatino Linotype"/>
          <w:sz w:val="24"/>
          <w:szCs w:val="24"/>
        </w:rPr>
        <w:t xml:space="preserve">dei versi mette in scena il gasometro </w:t>
      </w:r>
      <w:r w:rsidR="00975F82">
        <w:rPr>
          <w:rFonts w:ascii="Palatino Linotype" w:eastAsia="Palatino Linotype" w:hAnsi="Palatino Linotype" w:cs="Palatino Linotype"/>
          <w:sz w:val="24"/>
          <w:szCs w:val="24"/>
        </w:rPr>
        <w:t>dall’interno</w:t>
      </w:r>
      <w:r w:rsidR="0084383A">
        <w:rPr>
          <w:rFonts w:ascii="Palatino Linotype" w:eastAsia="Palatino Linotype" w:hAnsi="Palatino Linotype" w:cs="Palatino Linotype"/>
          <w:sz w:val="24"/>
          <w:szCs w:val="24"/>
        </w:rPr>
        <w:t>,</w:t>
      </w:r>
      <w:r w:rsidR="00975F82">
        <w:rPr>
          <w:rFonts w:ascii="Palatino Linotype" w:eastAsia="Palatino Linotype" w:hAnsi="Palatino Linotype" w:cs="Palatino Linotype"/>
          <w:sz w:val="24"/>
          <w:szCs w:val="24"/>
        </w:rPr>
        <w:t xml:space="preserve"> in quanto spazio</w:t>
      </w:r>
      <w:r w:rsidR="005A6368">
        <w:rPr>
          <w:rFonts w:ascii="Palatino Linotype" w:eastAsia="Palatino Linotype" w:hAnsi="Palatino Linotype" w:cs="Palatino Linotype"/>
          <w:sz w:val="24"/>
          <w:szCs w:val="24"/>
        </w:rPr>
        <w:t xml:space="preserve"> cavo e attraversabile.</w:t>
      </w:r>
      <w:r w:rsidRPr="0054333C">
        <w:rPr>
          <w:rFonts w:ascii="Palatino Linotype" w:eastAsia="Palatino Linotype" w:hAnsi="Palatino Linotype" w:cs="Palatino Linotype"/>
          <w:sz w:val="24"/>
          <w:szCs w:val="24"/>
        </w:rPr>
        <w:t xml:space="preserve"> La materia viene attaccata da altra materia, che la erode, la fora e la espelle. Si intersecano e si scontrano la materi</w:t>
      </w:r>
      <w:r w:rsidR="00CE1046">
        <w:rPr>
          <w:rFonts w:ascii="Palatino Linotype" w:eastAsia="Palatino Linotype" w:hAnsi="Palatino Linotype" w:cs="Palatino Linotype"/>
          <w:sz w:val="24"/>
          <w:szCs w:val="24"/>
        </w:rPr>
        <w:t>alità</w:t>
      </w:r>
      <w:r w:rsidRPr="0054333C">
        <w:rPr>
          <w:rFonts w:ascii="Palatino Linotype" w:eastAsia="Palatino Linotype" w:hAnsi="Palatino Linotype" w:cs="Palatino Linotype"/>
          <w:sz w:val="24"/>
          <w:szCs w:val="24"/>
        </w:rPr>
        <w:t xml:space="preserve"> e l’astrattezza, la gravità e il volo. </w:t>
      </w:r>
    </w:p>
    <w:p w14:paraId="4EE39CF2" w14:textId="4871E532" w:rsidR="008318E1" w:rsidRDefault="002E1FB9" w:rsidP="18C85EE6">
      <w:pPr>
        <w:jc w:val="both"/>
        <w:rPr>
          <w:rFonts w:ascii="Palatino Linotype" w:eastAsia="Palatino Linotype" w:hAnsi="Palatino Linotype" w:cs="Palatino Linotype"/>
          <w:sz w:val="24"/>
          <w:szCs w:val="24"/>
        </w:rPr>
      </w:pPr>
      <w:r w:rsidRPr="001C6609">
        <w:rPr>
          <w:rFonts w:ascii="Palatino Linotype" w:eastAsia="Palatino Linotype" w:hAnsi="Palatino Linotype" w:cs="Palatino Linotype"/>
          <w:i/>
          <w:iCs/>
          <w:sz w:val="24"/>
          <w:szCs w:val="24"/>
        </w:rPr>
        <w:t>Nel</w:t>
      </w:r>
      <w:r>
        <w:rPr>
          <w:rFonts w:ascii="Palatino Linotype" w:eastAsia="Palatino Linotype" w:hAnsi="Palatino Linotype" w:cs="Palatino Linotype"/>
          <w:sz w:val="24"/>
          <w:szCs w:val="24"/>
        </w:rPr>
        <w:t xml:space="preserve"> </w:t>
      </w:r>
      <w:r w:rsidR="00054E2D" w:rsidRPr="001C6609">
        <w:rPr>
          <w:rFonts w:ascii="Palatino Linotype" w:eastAsia="Palatino Linotype" w:hAnsi="Palatino Linotype" w:cs="Palatino Linotype"/>
          <w:i/>
          <w:iCs/>
          <w:sz w:val="24"/>
          <w:szCs w:val="24"/>
        </w:rPr>
        <w:t>Gasometro</w:t>
      </w:r>
      <w:r w:rsidR="00054E2D">
        <w:rPr>
          <w:rFonts w:ascii="Palatino Linotype" w:eastAsia="Palatino Linotype" w:hAnsi="Palatino Linotype" w:cs="Palatino Linotype"/>
          <w:sz w:val="24"/>
          <w:szCs w:val="24"/>
        </w:rPr>
        <w:t xml:space="preserve"> è</w:t>
      </w:r>
      <w:r w:rsidR="00C1766F">
        <w:rPr>
          <w:rFonts w:ascii="Palatino Linotype" w:eastAsia="Palatino Linotype" w:hAnsi="Palatino Linotype" w:cs="Palatino Linotype"/>
          <w:sz w:val="24"/>
          <w:szCs w:val="24"/>
        </w:rPr>
        <w:t xml:space="preserve"> un poema (</w:t>
      </w:r>
      <w:r w:rsidR="00D55371">
        <w:rPr>
          <w:rFonts w:ascii="Palatino Linotype" w:eastAsia="Palatino Linotype" w:hAnsi="Palatino Linotype" w:cs="Palatino Linotype"/>
          <w:sz w:val="24"/>
          <w:szCs w:val="24"/>
        </w:rPr>
        <w:t>«</w:t>
      </w:r>
      <w:r w:rsidR="00C1766F">
        <w:rPr>
          <w:rFonts w:ascii="Palatino Linotype" w:eastAsia="Palatino Linotype" w:hAnsi="Palatino Linotype" w:cs="Palatino Linotype"/>
          <w:sz w:val="24"/>
          <w:szCs w:val="24"/>
        </w:rPr>
        <w:t>non facciamo i finti tonti</w:t>
      </w:r>
      <w:r w:rsidR="00D55371">
        <w:rPr>
          <w:rFonts w:ascii="Palatino Linotype" w:eastAsia="Palatino Linotype" w:hAnsi="Palatino Linotype" w:cs="Palatino Linotype"/>
          <w:sz w:val="24"/>
          <w:szCs w:val="24"/>
        </w:rPr>
        <w:t>»</w:t>
      </w:r>
      <w:r w:rsidR="00C1766F">
        <w:rPr>
          <w:rFonts w:ascii="Palatino Linotype" w:eastAsia="Palatino Linotype" w:hAnsi="Palatino Linotype" w:cs="Palatino Linotype"/>
          <w:sz w:val="24"/>
          <w:szCs w:val="24"/>
        </w:rPr>
        <w:t xml:space="preserve"> – avvertiva </w:t>
      </w:r>
      <w:proofErr w:type="spellStart"/>
      <w:r w:rsidR="00C1766F">
        <w:rPr>
          <w:rFonts w:ascii="Palatino Linotype" w:eastAsia="Palatino Linotype" w:hAnsi="Palatino Linotype" w:cs="Palatino Linotype"/>
          <w:sz w:val="24"/>
          <w:szCs w:val="24"/>
        </w:rPr>
        <w:t>Pagliarani</w:t>
      </w:r>
      <w:proofErr w:type="spellEnd"/>
      <w:r w:rsidR="00C1766F">
        <w:rPr>
          <w:rFonts w:ascii="Palatino Linotype" w:eastAsia="Palatino Linotype" w:hAnsi="Palatino Linotype" w:cs="Palatino Linotype"/>
          <w:sz w:val="24"/>
          <w:szCs w:val="24"/>
        </w:rPr>
        <w:t>)</w:t>
      </w:r>
      <w:r w:rsidR="00153FB8">
        <w:rPr>
          <w:rFonts w:ascii="Palatino Linotype" w:eastAsia="Palatino Linotype" w:hAnsi="Palatino Linotype" w:cs="Palatino Linotype"/>
          <w:sz w:val="24"/>
          <w:szCs w:val="24"/>
        </w:rPr>
        <w:t xml:space="preserve"> di attraversamento archeologico del moderno, dei suoi miti e dei suoi orrori</w:t>
      </w:r>
      <w:r w:rsidR="5F390C1B" w:rsidRPr="5F390C1B">
        <w:rPr>
          <w:rFonts w:ascii="Palatino Linotype" w:eastAsia="Palatino Linotype" w:hAnsi="Palatino Linotype" w:cs="Palatino Linotype"/>
          <w:sz w:val="24"/>
          <w:szCs w:val="24"/>
        </w:rPr>
        <w:t xml:space="preserve">. </w:t>
      </w:r>
      <w:r w:rsidR="00921829">
        <w:rPr>
          <w:rFonts w:ascii="Palatino Linotype" w:eastAsia="Palatino Linotype" w:hAnsi="Palatino Linotype" w:cs="Palatino Linotype"/>
          <w:sz w:val="24"/>
          <w:szCs w:val="24"/>
        </w:rPr>
        <w:t>La dimensione epica si realizza</w:t>
      </w:r>
      <w:r w:rsidR="5F390C1B" w:rsidRPr="5F390C1B">
        <w:rPr>
          <w:rFonts w:ascii="Palatino Linotype" w:eastAsia="Palatino Linotype" w:hAnsi="Palatino Linotype" w:cs="Palatino Linotype"/>
          <w:sz w:val="24"/>
          <w:szCs w:val="24"/>
        </w:rPr>
        <w:t xml:space="preserve"> </w:t>
      </w:r>
      <w:r w:rsidR="00C00979">
        <w:rPr>
          <w:rFonts w:ascii="Palatino Linotype" w:eastAsia="Palatino Linotype" w:hAnsi="Palatino Linotype" w:cs="Palatino Linotype"/>
          <w:sz w:val="24"/>
          <w:szCs w:val="24"/>
        </w:rPr>
        <w:t>nel</w:t>
      </w:r>
      <w:r w:rsidR="5F390C1B" w:rsidRPr="5F390C1B">
        <w:rPr>
          <w:rFonts w:ascii="Palatino Linotype" w:eastAsia="Palatino Linotype" w:hAnsi="Palatino Linotype" w:cs="Palatino Linotype"/>
          <w:sz w:val="24"/>
          <w:szCs w:val="24"/>
        </w:rPr>
        <w:t xml:space="preserve"> segno della ripresa a distanza critica</w:t>
      </w:r>
      <w:r w:rsidR="00357810">
        <w:rPr>
          <w:rFonts w:ascii="Palatino Linotype" w:eastAsia="Palatino Linotype" w:hAnsi="Palatino Linotype" w:cs="Palatino Linotype"/>
          <w:sz w:val="24"/>
          <w:szCs w:val="24"/>
        </w:rPr>
        <w:t xml:space="preserve"> e dell’inversione. </w:t>
      </w:r>
      <w:r w:rsidR="5F390C1B" w:rsidRPr="5F390C1B">
        <w:rPr>
          <w:rFonts w:ascii="Palatino Linotype" w:eastAsia="Palatino Linotype" w:hAnsi="Palatino Linotype" w:cs="Palatino Linotype"/>
          <w:sz w:val="24"/>
          <w:szCs w:val="24"/>
        </w:rPr>
        <w:t>Poggiando su un movimento che si produce</w:t>
      </w:r>
      <w:r w:rsidR="00153FB8">
        <w:rPr>
          <w:rFonts w:ascii="Palatino Linotype" w:eastAsia="Palatino Linotype" w:hAnsi="Palatino Linotype" w:cs="Palatino Linotype"/>
          <w:sz w:val="24"/>
          <w:szCs w:val="24"/>
        </w:rPr>
        <w:t xml:space="preserve"> a partire da ciò che resta della modernità</w:t>
      </w:r>
      <w:r w:rsidR="5F390C1B" w:rsidRPr="5F390C1B">
        <w:rPr>
          <w:rFonts w:ascii="Palatino Linotype" w:eastAsia="Palatino Linotype" w:hAnsi="Palatino Linotype" w:cs="Palatino Linotype"/>
          <w:sz w:val="24"/>
          <w:szCs w:val="24"/>
        </w:rPr>
        <w:t xml:space="preserve">, </w:t>
      </w:r>
      <w:r w:rsidR="00B40318">
        <w:rPr>
          <w:rFonts w:ascii="Palatino Linotype" w:eastAsia="Palatino Linotype" w:hAnsi="Palatino Linotype" w:cs="Palatino Linotype"/>
          <w:sz w:val="24"/>
          <w:szCs w:val="24"/>
        </w:rPr>
        <w:t xml:space="preserve">quella di </w:t>
      </w:r>
      <w:proofErr w:type="spellStart"/>
      <w:r w:rsidR="00B40318">
        <w:rPr>
          <w:rFonts w:ascii="Palatino Linotype" w:eastAsia="Palatino Linotype" w:hAnsi="Palatino Linotype" w:cs="Palatino Linotype"/>
          <w:sz w:val="24"/>
          <w:szCs w:val="24"/>
        </w:rPr>
        <w:t>Ventroni</w:t>
      </w:r>
      <w:proofErr w:type="spellEnd"/>
      <w:r w:rsidR="00B40318">
        <w:rPr>
          <w:rFonts w:ascii="Palatino Linotype" w:eastAsia="Palatino Linotype" w:hAnsi="Palatino Linotype" w:cs="Palatino Linotype"/>
          <w:sz w:val="24"/>
          <w:szCs w:val="24"/>
        </w:rPr>
        <w:t xml:space="preserve"> si </w:t>
      </w:r>
      <w:r w:rsidR="5F390C1B" w:rsidRPr="5F390C1B">
        <w:rPr>
          <w:rFonts w:ascii="Palatino Linotype" w:eastAsia="Palatino Linotype" w:hAnsi="Palatino Linotype" w:cs="Palatino Linotype"/>
          <w:sz w:val="24"/>
          <w:szCs w:val="24"/>
        </w:rPr>
        <w:t>configura come un’epica</w:t>
      </w:r>
      <w:r w:rsidR="00153FB8">
        <w:rPr>
          <w:rFonts w:ascii="Palatino Linotype" w:eastAsia="Palatino Linotype" w:hAnsi="Palatino Linotype" w:cs="Palatino Linotype"/>
          <w:sz w:val="24"/>
          <w:szCs w:val="24"/>
        </w:rPr>
        <w:t xml:space="preserve"> di fondazione </w:t>
      </w:r>
      <w:r w:rsidR="5F390C1B" w:rsidRPr="5F390C1B">
        <w:rPr>
          <w:rFonts w:ascii="Palatino Linotype" w:eastAsia="Palatino Linotype" w:hAnsi="Palatino Linotype" w:cs="Palatino Linotype"/>
          <w:sz w:val="24"/>
          <w:szCs w:val="24"/>
        </w:rPr>
        <w:t>all'inverso</w:t>
      </w:r>
      <w:r w:rsidR="00153FB8">
        <w:rPr>
          <w:rFonts w:ascii="Palatino Linotype" w:eastAsia="Palatino Linotype" w:hAnsi="Palatino Linotype" w:cs="Palatino Linotype"/>
          <w:sz w:val="24"/>
          <w:szCs w:val="24"/>
        </w:rPr>
        <w:t xml:space="preserve">: anziché </w:t>
      </w:r>
      <w:r w:rsidR="0060395B">
        <w:rPr>
          <w:rFonts w:ascii="Palatino Linotype" w:eastAsia="Palatino Linotype" w:hAnsi="Palatino Linotype" w:cs="Palatino Linotype"/>
          <w:sz w:val="24"/>
          <w:szCs w:val="24"/>
        </w:rPr>
        <w:t xml:space="preserve">celebrare le </w:t>
      </w:r>
      <w:r w:rsidR="00153FB8">
        <w:rPr>
          <w:rFonts w:ascii="Palatino Linotype" w:eastAsia="Palatino Linotype" w:hAnsi="Palatino Linotype" w:cs="Palatino Linotype"/>
          <w:sz w:val="24"/>
          <w:szCs w:val="24"/>
        </w:rPr>
        <w:t>origin</w:t>
      </w:r>
      <w:r w:rsidR="0060395B">
        <w:rPr>
          <w:rFonts w:ascii="Palatino Linotype" w:eastAsia="Palatino Linotype" w:hAnsi="Palatino Linotype" w:cs="Palatino Linotype"/>
          <w:sz w:val="24"/>
          <w:szCs w:val="24"/>
        </w:rPr>
        <w:t>i mitiche</w:t>
      </w:r>
      <w:r w:rsidR="5F390C1B" w:rsidRPr="5F390C1B">
        <w:rPr>
          <w:rFonts w:ascii="Palatino Linotype" w:eastAsia="Palatino Linotype" w:hAnsi="Palatino Linotype" w:cs="Palatino Linotype"/>
          <w:sz w:val="24"/>
          <w:szCs w:val="24"/>
        </w:rPr>
        <w:t>,</w:t>
      </w:r>
      <w:r w:rsidR="00153FB8">
        <w:rPr>
          <w:rFonts w:ascii="Palatino Linotype" w:eastAsia="Palatino Linotype" w:hAnsi="Palatino Linotype" w:cs="Palatino Linotype"/>
          <w:sz w:val="24"/>
          <w:szCs w:val="24"/>
        </w:rPr>
        <w:t xml:space="preserve"> punta lo sguardo </w:t>
      </w:r>
      <w:r w:rsidR="5F390C1B" w:rsidRPr="5F390C1B">
        <w:rPr>
          <w:rFonts w:ascii="Palatino Linotype" w:eastAsia="Palatino Linotype" w:hAnsi="Palatino Linotype" w:cs="Palatino Linotype"/>
          <w:sz w:val="24"/>
          <w:szCs w:val="24"/>
        </w:rPr>
        <w:t>sui fossili e sui fantasmi dei grandi miti della modernità</w:t>
      </w:r>
      <w:r w:rsidR="5DE24B40" w:rsidRPr="5DE24B40">
        <w:rPr>
          <w:rFonts w:ascii="Palatino Linotype" w:eastAsia="Palatino Linotype" w:hAnsi="Palatino Linotype" w:cs="Palatino Linotype"/>
          <w:sz w:val="24"/>
          <w:szCs w:val="24"/>
        </w:rPr>
        <w:t>, ovvero</w:t>
      </w:r>
      <w:r w:rsidR="00153FB8">
        <w:rPr>
          <w:rFonts w:ascii="Palatino Linotype" w:eastAsia="Palatino Linotype" w:hAnsi="Palatino Linotype" w:cs="Palatino Linotype"/>
          <w:sz w:val="24"/>
          <w:szCs w:val="24"/>
        </w:rPr>
        <w:t xml:space="preserve"> l’industria pesante</w:t>
      </w:r>
      <w:r w:rsidR="5F390C1B" w:rsidRPr="5F390C1B">
        <w:rPr>
          <w:rFonts w:ascii="Palatino Linotype" w:eastAsia="Palatino Linotype" w:hAnsi="Palatino Linotype" w:cs="Palatino Linotype"/>
          <w:sz w:val="24"/>
          <w:szCs w:val="24"/>
        </w:rPr>
        <w:t>, la lavorazione dei metalli</w:t>
      </w:r>
      <w:r w:rsidR="00153FB8">
        <w:rPr>
          <w:rFonts w:ascii="Palatino Linotype" w:eastAsia="Palatino Linotype" w:hAnsi="Palatino Linotype" w:cs="Palatino Linotype"/>
          <w:sz w:val="24"/>
          <w:szCs w:val="24"/>
        </w:rPr>
        <w:t xml:space="preserve"> e il lavoro duro e usurante degli operai, il </w:t>
      </w:r>
      <w:r w:rsidR="5F390C1B" w:rsidRPr="5F390C1B">
        <w:rPr>
          <w:rFonts w:ascii="Palatino Linotype" w:eastAsia="Palatino Linotype" w:hAnsi="Palatino Linotype" w:cs="Palatino Linotype"/>
          <w:sz w:val="24"/>
          <w:szCs w:val="24"/>
        </w:rPr>
        <w:t xml:space="preserve">Gasometro e la tecnologia </w:t>
      </w:r>
      <w:r w:rsidR="009D4A1B">
        <w:rPr>
          <w:rFonts w:ascii="Palatino Linotype" w:eastAsia="Palatino Linotype" w:hAnsi="Palatino Linotype" w:cs="Palatino Linotype"/>
          <w:sz w:val="24"/>
          <w:szCs w:val="24"/>
        </w:rPr>
        <w:t xml:space="preserve">di conservazione </w:t>
      </w:r>
      <w:r w:rsidR="5F390C1B" w:rsidRPr="5F390C1B">
        <w:rPr>
          <w:rFonts w:ascii="Palatino Linotype" w:eastAsia="Palatino Linotype" w:hAnsi="Palatino Linotype" w:cs="Palatino Linotype"/>
          <w:sz w:val="24"/>
          <w:szCs w:val="24"/>
        </w:rPr>
        <w:t xml:space="preserve">del </w:t>
      </w:r>
      <w:r w:rsidR="00153FB8">
        <w:rPr>
          <w:rFonts w:ascii="Palatino Linotype" w:eastAsia="Palatino Linotype" w:hAnsi="Palatino Linotype" w:cs="Palatino Linotype"/>
          <w:sz w:val="24"/>
          <w:szCs w:val="24"/>
        </w:rPr>
        <w:t>gas</w:t>
      </w:r>
      <w:r w:rsidR="5F390C1B" w:rsidRPr="5F390C1B">
        <w:rPr>
          <w:rFonts w:ascii="Palatino Linotype" w:eastAsia="Palatino Linotype" w:hAnsi="Palatino Linotype" w:cs="Palatino Linotype"/>
          <w:sz w:val="24"/>
          <w:szCs w:val="24"/>
        </w:rPr>
        <w:t>,</w:t>
      </w:r>
      <w:r w:rsidR="00153FB8">
        <w:rPr>
          <w:rFonts w:ascii="Palatino Linotype" w:eastAsia="Palatino Linotype" w:hAnsi="Palatino Linotype" w:cs="Palatino Linotype"/>
          <w:sz w:val="24"/>
          <w:szCs w:val="24"/>
        </w:rPr>
        <w:t xml:space="preserve"> che </w:t>
      </w:r>
      <w:r w:rsidR="003A1799">
        <w:rPr>
          <w:rFonts w:ascii="Palatino Linotype" w:eastAsia="Palatino Linotype" w:hAnsi="Palatino Linotype" w:cs="Palatino Linotype"/>
          <w:sz w:val="24"/>
          <w:szCs w:val="24"/>
        </w:rPr>
        <w:t>illumina e scalda</w:t>
      </w:r>
      <w:r w:rsidR="00614458">
        <w:rPr>
          <w:rFonts w:ascii="Palatino Linotype" w:eastAsia="Palatino Linotype" w:hAnsi="Palatino Linotype" w:cs="Palatino Linotype"/>
          <w:sz w:val="24"/>
          <w:szCs w:val="24"/>
        </w:rPr>
        <w:t>,</w:t>
      </w:r>
      <w:r w:rsidR="00054E2D">
        <w:rPr>
          <w:rFonts w:ascii="Palatino Linotype" w:eastAsia="Palatino Linotype" w:hAnsi="Palatino Linotype" w:cs="Palatino Linotype"/>
          <w:sz w:val="24"/>
          <w:szCs w:val="24"/>
        </w:rPr>
        <w:t xml:space="preserve"> </w:t>
      </w:r>
      <w:r w:rsidR="00DD6EDB">
        <w:rPr>
          <w:rFonts w:ascii="Palatino Linotype" w:eastAsia="Palatino Linotype" w:hAnsi="Palatino Linotype" w:cs="Palatino Linotype"/>
          <w:sz w:val="24"/>
          <w:szCs w:val="24"/>
        </w:rPr>
        <w:t>ma</w:t>
      </w:r>
      <w:r w:rsidR="009A1A4B">
        <w:rPr>
          <w:rFonts w:ascii="Palatino Linotype" w:eastAsia="Palatino Linotype" w:hAnsi="Palatino Linotype" w:cs="Palatino Linotype"/>
          <w:sz w:val="24"/>
          <w:szCs w:val="24"/>
        </w:rPr>
        <w:t xml:space="preserve"> </w:t>
      </w:r>
      <w:r w:rsidR="0050454E">
        <w:rPr>
          <w:rFonts w:ascii="Palatino Linotype" w:eastAsia="Palatino Linotype" w:hAnsi="Palatino Linotype" w:cs="Palatino Linotype"/>
          <w:sz w:val="24"/>
          <w:szCs w:val="24"/>
        </w:rPr>
        <w:t>produce</w:t>
      </w:r>
      <w:r w:rsidR="00F50EC6">
        <w:rPr>
          <w:rFonts w:ascii="Palatino Linotype" w:eastAsia="Palatino Linotype" w:hAnsi="Palatino Linotype" w:cs="Palatino Linotype"/>
          <w:sz w:val="24"/>
          <w:szCs w:val="24"/>
        </w:rPr>
        <w:t xml:space="preserve"> anche</w:t>
      </w:r>
      <w:r w:rsidR="0050454E">
        <w:rPr>
          <w:rFonts w:ascii="Palatino Linotype" w:eastAsia="Palatino Linotype" w:hAnsi="Palatino Linotype" w:cs="Palatino Linotype"/>
          <w:sz w:val="24"/>
          <w:szCs w:val="24"/>
        </w:rPr>
        <w:t xml:space="preserve"> sterminio </w:t>
      </w:r>
      <w:r w:rsidR="5F390C1B" w:rsidRPr="5F390C1B">
        <w:rPr>
          <w:rFonts w:ascii="Palatino Linotype" w:eastAsia="Palatino Linotype" w:hAnsi="Palatino Linotype" w:cs="Palatino Linotype"/>
          <w:sz w:val="24"/>
          <w:szCs w:val="24"/>
        </w:rPr>
        <w:t xml:space="preserve">e </w:t>
      </w:r>
      <w:r w:rsidR="00F536FF">
        <w:rPr>
          <w:rFonts w:ascii="Palatino Linotype" w:eastAsia="Palatino Linotype" w:hAnsi="Palatino Linotype" w:cs="Palatino Linotype"/>
          <w:sz w:val="24"/>
          <w:szCs w:val="24"/>
        </w:rPr>
        <w:t>sconvolge l’</w:t>
      </w:r>
      <w:r w:rsidR="5F390C1B" w:rsidRPr="5F390C1B">
        <w:rPr>
          <w:rFonts w:ascii="Palatino Linotype" w:eastAsia="Palatino Linotype" w:hAnsi="Palatino Linotype" w:cs="Palatino Linotype"/>
          <w:sz w:val="24"/>
          <w:szCs w:val="24"/>
        </w:rPr>
        <w:t>ambiente vitale</w:t>
      </w:r>
      <w:r w:rsidR="008318E1">
        <w:rPr>
          <w:rFonts w:ascii="Palatino Linotype" w:eastAsia="Palatino Linotype" w:hAnsi="Palatino Linotype" w:cs="Palatino Linotype"/>
          <w:sz w:val="24"/>
          <w:szCs w:val="24"/>
        </w:rPr>
        <w:t>:</w:t>
      </w:r>
    </w:p>
    <w:p w14:paraId="2852BEB4" w14:textId="70D16106" w:rsidR="008318E1" w:rsidRDefault="002959C5" w:rsidP="18C85EE6">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guerra dà il tempo, ha il tempo</w:t>
      </w:r>
    </w:p>
    <w:p w14:paraId="7AC497A8" w14:textId="7CE62094" w:rsidR="00926D8D"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 xml:space="preserve">                                                            della tecnica sullo spazio. </w:t>
      </w:r>
    </w:p>
    <w:p w14:paraId="596DB23B" w14:textId="2A9B0EDB" w:rsidR="00926D8D" w:rsidRDefault="13CC2CC4" w:rsidP="5DE24B40">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 xml:space="preserve">Il Novecento è il secolo del benessere e dell’orrore, del trionfo della tecnologia e della follia. Il gasometro vuoto e inattivo svetta nel profilo urbano come metonimia plastica del gas. E la meta dello scavo archeologico di </w:t>
      </w:r>
      <w:proofErr w:type="spellStart"/>
      <w:r w:rsidRPr="13CC2CC4">
        <w:rPr>
          <w:rFonts w:ascii="Palatino Linotype" w:eastAsia="Palatino Linotype" w:hAnsi="Palatino Linotype" w:cs="Palatino Linotype"/>
          <w:sz w:val="24"/>
          <w:szCs w:val="24"/>
        </w:rPr>
        <w:t>Ventroni</w:t>
      </w:r>
      <w:proofErr w:type="spellEnd"/>
      <w:r w:rsidRPr="13CC2CC4">
        <w:rPr>
          <w:rFonts w:ascii="Palatino Linotype" w:eastAsia="Palatino Linotype" w:hAnsi="Palatino Linotype" w:cs="Palatino Linotype"/>
          <w:sz w:val="24"/>
          <w:szCs w:val="24"/>
        </w:rPr>
        <w:t xml:space="preserve"> è proprio il gas, figura quanto mai efficace del Novecento (e oltre): infatti è, insieme, strumento di guerra e di </w:t>
      </w:r>
      <w:r w:rsidR="00BA1A5A" w:rsidRPr="00BA1A5A">
        <w:rPr>
          <w:rFonts w:ascii="Palatino Linotype" w:eastAsia="Palatino Linotype" w:hAnsi="Palatino Linotype" w:cs="Palatino Linotype"/>
          <w:i/>
          <w:iCs/>
          <w:sz w:val="24"/>
          <w:szCs w:val="24"/>
        </w:rPr>
        <w:t>co</w:t>
      </w:r>
      <w:r w:rsidR="00BA1A5A">
        <w:rPr>
          <w:rFonts w:ascii="Palatino Linotype" w:eastAsia="Palatino Linotype" w:hAnsi="Palatino Linotype" w:cs="Palatino Linotype"/>
          <w:i/>
          <w:iCs/>
          <w:sz w:val="24"/>
          <w:szCs w:val="24"/>
        </w:rPr>
        <w:t>m</w:t>
      </w:r>
      <w:r w:rsidR="00BA1A5A" w:rsidRPr="00BA1A5A">
        <w:rPr>
          <w:rFonts w:ascii="Palatino Linotype" w:eastAsia="Palatino Linotype" w:hAnsi="Palatino Linotype" w:cs="Palatino Linotype"/>
          <w:i/>
          <w:iCs/>
          <w:sz w:val="24"/>
          <w:szCs w:val="24"/>
        </w:rPr>
        <w:t>fort</w:t>
      </w:r>
      <w:r w:rsidRPr="13CC2CC4">
        <w:rPr>
          <w:rFonts w:ascii="Palatino Linotype" w:eastAsia="Palatino Linotype" w:hAnsi="Palatino Linotype" w:cs="Palatino Linotype"/>
          <w:sz w:val="24"/>
          <w:szCs w:val="24"/>
        </w:rPr>
        <w:t>, di sterminio dell’umanità e di produzione di materia artificiale (</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Usato in massa, il gas/ provoca l’estinzione di tutta la materia/ umana.</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 xml:space="preserve">). La materia gassosa può distruggere la </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materia umana</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 xml:space="preserve">. Allora lo scavo si rivolge ai fantasmi umani e tenta di allestire </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un quadro fisso, una scena di posa</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 xml:space="preserve"> per </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esibire un lavoratore, fermarlo nel tempo</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 xml:space="preserve">. Gli eroi di questo poema sono gli operai dell’industria moderna; ma non sono, anche questi, che fossili di eroi, rappresentanti di un’umanità sotto processo di rarefazione. Uno sguardo, per quanto rapido, ai titoli delle singole parti del poema rivela un movimento dallo spazio aereo privo di </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attrazioni di massa</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 xml:space="preserve"> al suolo terrestre. È sufficiente prestare attenzione alle tre parti in cui è articolata l’opera: </w:t>
      </w:r>
      <w:r w:rsidRPr="13CC2CC4">
        <w:rPr>
          <w:rFonts w:ascii="Palatino Linotype" w:eastAsia="Palatino Linotype" w:hAnsi="Palatino Linotype" w:cs="Palatino Linotype"/>
          <w:i/>
          <w:iCs/>
          <w:sz w:val="24"/>
          <w:szCs w:val="24"/>
        </w:rPr>
        <w:t>Gravità, Rarefazioni</w:t>
      </w:r>
      <w:r w:rsidRPr="13CC2CC4">
        <w:rPr>
          <w:rFonts w:ascii="Palatino Linotype" w:eastAsia="Palatino Linotype" w:hAnsi="Palatino Linotype" w:cs="Palatino Linotype"/>
          <w:sz w:val="24"/>
          <w:szCs w:val="24"/>
        </w:rPr>
        <w:t>;</w:t>
      </w:r>
      <w:r w:rsidRPr="13CC2CC4">
        <w:rPr>
          <w:rFonts w:ascii="Palatino Linotype" w:eastAsia="Palatino Linotype" w:hAnsi="Palatino Linotype" w:cs="Palatino Linotype"/>
          <w:i/>
          <w:iCs/>
          <w:sz w:val="24"/>
          <w:szCs w:val="24"/>
        </w:rPr>
        <w:t xml:space="preserve"> Fuochisti, acrobati, astronauti</w:t>
      </w:r>
      <w:r w:rsidRPr="13CC2CC4">
        <w:rPr>
          <w:rFonts w:ascii="Palatino Linotype" w:eastAsia="Palatino Linotype" w:hAnsi="Palatino Linotype" w:cs="Palatino Linotype"/>
          <w:sz w:val="24"/>
          <w:szCs w:val="24"/>
        </w:rPr>
        <w:t xml:space="preserve"> e </w:t>
      </w:r>
      <w:r w:rsidRPr="13CC2CC4">
        <w:rPr>
          <w:rFonts w:ascii="Palatino Linotype" w:eastAsia="Palatino Linotype" w:hAnsi="Palatino Linotype" w:cs="Palatino Linotype"/>
          <w:i/>
          <w:iCs/>
          <w:sz w:val="24"/>
          <w:szCs w:val="24"/>
        </w:rPr>
        <w:t>La fabbrica del mondo</w:t>
      </w:r>
      <w:r w:rsidRPr="13CC2CC4">
        <w:rPr>
          <w:rFonts w:ascii="Palatino Linotype" w:eastAsia="Palatino Linotype" w:hAnsi="Palatino Linotype" w:cs="Palatino Linotype"/>
          <w:sz w:val="24"/>
          <w:szCs w:val="24"/>
        </w:rPr>
        <w:t xml:space="preserve">. E la prima parte è organizzata in tre quadri: </w:t>
      </w:r>
      <w:r w:rsidRPr="13CC2CC4">
        <w:rPr>
          <w:rFonts w:ascii="Palatino Linotype" w:eastAsia="Palatino Linotype" w:hAnsi="Palatino Linotype" w:cs="Palatino Linotype"/>
          <w:i/>
          <w:iCs/>
          <w:sz w:val="24"/>
          <w:szCs w:val="24"/>
        </w:rPr>
        <w:t>I. Spazio</w:t>
      </w:r>
      <w:r w:rsidRPr="13CC2CC4">
        <w:rPr>
          <w:rFonts w:ascii="Palatino Linotype" w:eastAsia="Palatino Linotype" w:hAnsi="Palatino Linotype" w:cs="Palatino Linotype"/>
          <w:sz w:val="24"/>
          <w:szCs w:val="24"/>
        </w:rPr>
        <w:t xml:space="preserve">, </w:t>
      </w:r>
      <w:r w:rsidRPr="13CC2CC4">
        <w:rPr>
          <w:rFonts w:ascii="Palatino Linotype" w:eastAsia="Palatino Linotype" w:hAnsi="Palatino Linotype" w:cs="Palatino Linotype"/>
          <w:i/>
          <w:iCs/>
          <w:sz w:val="24"/>
          <w:szCs w:val="24"/>
        </w:rPr>
        <w:t>II. Terra</w:t>
      </w:r>
      <w:r w:rsidRPr="13CC2CC4">
        <w:rPr>
          <w:rFonts w:ascii="Palatino Linotype" w:eastAsia="Palatino Linotype" w:hAnsi="Palatino Linotype" w:cs="Palatino Linotype"/>
          <w:sz w:val="24"/>
          <w:szCs w:val="24"/>
        </w:rPr>
        <w:t xml:space="preserve">, </w:t>
      </w:r>
      <w:r w:rsidRPr="13CC2CC4">
        <w:rPr>
          <w:rFonts w:ascii="Palatino Linotype" w:eastAsia="Palatino Linotype" w:hAnsi="Palatino Linotype" w:cs="Palatino Linotype"/>
          <w:i/>
          <w:iCs/>
          <w:sz w:val="24"/>
          <w:szCs w:val="24"/>
        </w:rPr>
        <w:t>III. Sottoterra</w:t>
      </w:r>
      <w:r w:rsidRPr="13CC2CC4">
        <w:rPr>
          <w:rFonts w:ascii="Palatino Linotype" w:eastAsia="Palatino Linotype" w:hAnsi="Palatino Linotype" w:cs="Palatino Linotype"/>
          <w:sz w:val="24"/>
          <w:szCs w:val="24"/>
        </w:rPr>
        <w:t xml:space="preserve">. Si aggiunga che il poemetto si conclude con </w:t>
      </w:r>
      <w:r w:rsidRPr="13CC2CC4">
        <w:rPr>
          <w:rFonts w:ascii="Palatino Linotype" w:eastAsia="Palatino Linotype" w:hAnsi="Palatino Linotype" w:cs="Palatino Linotype"/>
          <w:i/>
          <w:iCs/>
          <w:sz w:val="24"/>
          <w:szCs w:val="24"/>
        </w:rPr>
        <w:t>Il tesoro è nascosto sotto il tempio (</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 xml:space="preserve">Il tempio illumina le strutture/ si accendono di nuove luci/ si riscaldano poi </w:t>
      </w:r>
      <w:proofErr w:type="gramStart"/>
      <w:r w:rsidRPr="13CC2CC4">
        <w:rPr>
          <w:rFonts w:ascii="Palatino Linotype" w:eastAsia="Palatino Linotype" w:hAnsi="Palatino Linotype" w:cs="Palatino Linotype"/>
          <w:sz w:val="24"/>
          <w:szCs w:val="24"/>
        </w:rPr>
        <w:t>esplodono./</w:t>
      </w:r>
      <w:proofErr w:type="gramEnd"/>
      <w:r w:rsidRPr="13CC2CC4">
        <w:rPr>
          <w:rFonts w:ascii="Palatino Linotype" w:eastAsia="Palatino Linotype" w:hAnsi="Palatino Linotype" w:cs="Palatino Linotype"/>
          <w:sz w:val="24"/>
          <w:szCs w:val="24"/>
        </w:rPr>
        <w:t xml:space="preserve"> Scavate sotto il tempio del Gasometro.</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 Il percorso procede a ritroso dal fossile, un fossile lanciato verso il cielo, alle origini del mito; inizia in volo per proseguire a terra, con il lavoro duro degli uomini lungo le sponde del Tevere (</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 xml:space="preserve">più di trenta/ uomini con tute di velluto grezzo </w:t>
      </w:r>
      <w:r w:rsidRPr="13CC2CC4">
        <w:rPr>
          <w:rFonts w:ascii="Palatino Linotype" w:eastAsia="Palatino Linotype" w:hAnsi="Palatino Linotype" w:cs="Palatino Linotype"/>
          <w:sz w:val="24"/>
          <w:szCs w:val="24"/>
        </w:rPr>
        <w:lastRenderedPageBreak/>
        <w:t>e stivali verdi/ alti fino al ginocchio</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 xml:space="preserve">); scende, infine, nel sottosuolo, dove – si legge in una Nota a </w:t>
      </w:r>
      <w:r w:rsidRPr="13CC2CC4">
        <w:rPr>
          <w:rFonts w:ascii="Palatino Linotype" w:eastAsia="Palatino Linotype" w:hAnsi="Palatino Linotype" w:cs="Palatino Linotype"/>
          <w:i/>
          <w:iCs/>
          <w:sz w:val="24"/>
          <w:szCs w:val="24"/>
        </w:rPr>
        <w:t>Dal Codice del Grande Vetro</w:t>
      </w:r>
      <w:r w:rsidRPr="13CC2CC4">
        <w:rPr>
          <w:rFonts w:ascii="Palatino Linotype" w:eastAsia="Palatino Linotype" w:hAnsi="Palatino Linotype" w:cs="Palatino Linotype"/>
          <w:sz w:val="24"/>
          <w:szCs w:val="24"/>
        </w:rPr>
        <w:t xml:space="preserve"> - </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come altri, anche questo codice dell’era moderna è stato trovato […] nelle fondamenta del Gasometro</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 xml:space="preserve">. Il codice, tuttavia, non offre una risposta alla domanda di senso. È, piuttosto, in risonanza con una ossessione per le istruzioni, per le regole e per l’esecuzione di compiti, che attraversa tutto il poema, a partire dal testo in esergo: </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i/>
          <w:iCs/>
          <w:sz w:val="24"/>
          <w:szCs w:val="24"/>
        </w:rPr>
        <w:t xml:space="preserve">Altri ancora si attengono alle istruzioni, </w:t>
      </w:r>
      <w:proofErr w:type="gramStart"/>
      <w:r w:rsidRPr="13CC2CC4">
        <w:rPr>
          <w:rFonts w:ascii="Palatino Linotype" w:eastAsia="Palatino Linotype" w:hAnsi="Palatino Linotype" w:cs="Palatino Linotype"/>
          <w:i/>
          <w:iCs/>
          <w:sz w:val="24"/>
          <w:szCs w:val="24"/>
        </w:rPr>
        <w:t>all’igiene./</w:t>
      </w:r>
      <w:proofErr w:type="gramEnd"/>
      <w:r w:rsidRPr="13CC2CC4">
        <w:rPr>
          <w:rFonts w:ascii="Palatino Linotype" w:eastAsia="Palatino Linotype" w:hAnsi="Palatino Linotype" w:cs="Palatino Linotype"/>
          <w:i/>
          <w:iCs/>
          <w:sz w:val="24"/>
          <w:szCs w:val="24"/>
        </w:rPr>
        <w:t xml:space="preserve"> Non toccano a caso ma eseguono, nemmeno parlano</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 xml:space="preserve">.  Le leggi che regolano il moderno, insomma, non sono che istruzioni da eseguire; in definitiva, obbediscono a un principio di sostituzione della tecnica al pensiero. </w:t>
      </w:r>
    </w:p>
    <w:p w14:paraId="5208E63F" w14:textId="33FCE7E1" w:rsidR="00926D8D" w:rsidRPr="004930CC" w:rsidRDefault="7153FA42" w:rsidP="18C85EE6">
      <w:pPr>
        <w:jc w:val="both"/>
        <w:rPr>
          <w:rFonts w:ascii="Palatino Linotype" w:eastAsia="Palatino Linotype" w:hAnsi="Palatino Linotype" w:cs="Palatino Linotype"/>
          <w:sz w:val="24"/>
          <w:szCs w:val="24"/>
        </w:rPr>
      </w:pPr>
      <w:r w:rsidRPr="7153FA42">
        <w:rPr>
          <w:rFonts w:ascii="Palatino Linotype" w:eastAsia="Palatino Linotype" w:hAnsi="Palatino Linotype" w:cs="Palatino Linotype"/>
          <w:sz w:val="24"/>
          <w:szCs w:val="24"/>
        </w:rPr>
        <w:t>Il modo in cui si realizza la tensione all’</w:t>
      </w:r>
      <w:r w:rsidRPr="7153FA42">
        <w:rPr>
          <w:rFonts w:ascii="Palatino Linotype" w:eastAsia="Palatino Linotype" w:hAnsi="Palatino Linotype" w:cs="Palatino Linotype"/>
          <w:i/>
          <w:iCs/>
          <w:sz w:val="24"/>
          <w:szCs w:val="24"/>
        </w:rPr>
        <w:t>epos</w:t>
      </w:r>
      <w:r w:rsidRPr="7153FA42">
        <w:rPr>
          <w:rFonts w:ascii="Palatino Linotype" w:eastAsia="Palatino Linotype" w:hAnsi="Palatino Linotype" w:cs="Palatino Linotype"/>
          <w:sz w:val="24"/>
          <w:szCs w:val="24"/>
        </w:rPr>
        <w:t xml:space="preserve"> in </w:t>
      </w:r>
      <w:proofErr w:type="spellStart"/>
      <w:r w:rsidRPr="7153FA42">
        <w:rPr>
          <w:rFonts w:ascii="Palatino Linotype" w:eastAsia="Palatino Linotype" w:hAnsi="Palatino Linotype" w:cs="Palatino Linotype"/>
          <w:sz w:val="24"/>
          <w:szCs w:val="24"/>
        </w:rPr>
        <w:t>Ventroni</w:t>
      </w:r>
      <w:proofErr w:type="spellEnd"/>
      <w:r w:rsidRPr="7153FA42">
        <w:rPr>
          <w:rFonts w:ascii="Palatino Linotype" w:eastAsia="Palatino Linotype" w:hAnsi="Palatino Linotype" w:cs="Palatino Linotype"/>
          <w:sz w:val="24"/>
          <w:szCs w:val="24"/>
        </w:rPr>
        <w:t xml:space="preserve"> è condensato nell’ultimo verso della breve poesia che conclude la sezione </w:t>
      </w:r>
      <w:r w:rsidRPr="7153FA42">
        <w:rPr>
          <w:rFonts w:ascii="Palatino Linotype" w:eastAsia="Palatino Linotype" w:hAnsi="Palatino Linotype" w:cs="Palatino Linotype"/>
          <w:i/>
          <w:iCs/>
          <w:sz w:val="24"/>
          <w:szCs w:val="24"/>
        </w:rPr>
        <w:t>Extra da</w:t>
      </w:r>
      <w:r w:rsidRPr="7153FA42">
        <w:rPr>
          <w:rFonts w:ascii="Palatino Linotype" w:eastAsia="Palatino Linotype" w:hAnsi="Palatino Linotype" w:cs="Palatino Linotype"/>
          <w:sz w:val="24"/>
          <w:szCs w:val="24"/>
        </w:rPr>
        <w:t xml:space="preserve"> Nel Gasometro (</w:t>
      </w:r>
      <w:r w:rsidRPr="7153FA42">
        <w:rPr>
          <w:rFonts w:ascii="Palatino Linotype" w:eastAsia="Palatino Linotype" w:hAnsi="Palatino Linotype" w:cs="Palatino Linotype"/>
          <w:i/>
          <w:iCs/>
          <w:sz w:val="24"/>
          <w:szCs w:val="24"/>
        </w:rPr>
        <w:t>Il fuochista</w:t>
      </w:r>
      <w:r w:rsidRPr="7153FA42">
        <w:rPr>
          <w:rFonts w:ascii="Palatino Linotype" w:eastAsia="Palatino Linotype" w:hAnsi="Palatino Linotype" w:cs="Palatino Linotype"/>
          <w:sz w:val="24"/>
          <w:szCs w:val="24"/>
        </w:rPr>
        <w:t xml:space="preserve">): «Battere il ferro anche s’è freddo». La frase idiomatica «battere il ferro finché è caldo» viene sottoposta a un procedimento di inversione (al caldo subentra il freddo, che comporta una diversa consistenza della materia) e di straniamento (alla temporale si sostituisce una concessiva ma il parallelismo fonico-ritmico fa sì che si conservi il fantasma della temporale) che attiva significati inediti: lavorare lo scheletro del gasometro anche se è freddo, anche se è un fossile, ovvero farlo parlare e dare, così, la parola ai morti, raccogliere testimonianze dai miti devitalizzati del moderno e farli parlare per mostrarne il rovescio di orrore.  Il gasometro, nella sua natura di «splendido mostro», per riprendere le parole di </w:t>
      </w:r>
      <w:proofErr w:type="spellStart"/>
      <w:r w:rsidRPr="7153FA42">
        <w:rPr>
          <w:rFonts w:ascii="Palatino Linotype" w:eastAsia="Palatino Linotype" w:hAnsi="Palatino Linotype" w:cs="Palatino Linotype"/>
          <w:sz w:val="24"/>
          <w:szCs w:val="24"/>
        </w:rPr>
        <w:t>Pagliarani</w:t>
      </w:r>
      <w:proofErr w:type="spellEnd"/>
      <w:r w:rsidRPr="7153FA42">
        <w:rPr>
          <w:rFonts w:ascii="Palatino Linotype" w:eastAsia="Palatino Linotype" w:hAnsi="Palatino Linotype" w:cs="Palatino Linotype"/>
          <w:sz w:val="24"/>
          <w:szCs w:val="24"/>
        </w:rPr>
        <w:t>, incarna proprio questa radice ossimorica del moderno su cui batte i piedi</w:t>
      </w:r>
      <w:r w:rsidR="00EA6E25">
        <w:rPr>
          <w:rFonts w:ascii="Palatino Linotype" w:eastAsia="Palatino Linotype" w:hAnsi="Palatino Linotype" w:cs="Palatino Linotype"/>
          <w:sz w:val="24"/>
          <w:szCs w:val="24"/>
        </w:rPr>
        <w:t xml:space="preserve"> ossessivamente</w:t>
      </w:r>
      <w:r w:rsidRPr="7153FA42">
        <w:rPr>
          <w:rFonts w:ascii="Palatino Linotype" w:eastAsia="Palatino Linotype" w:hAnsi="Palatino Linotype" w:cs="Palatino Linotype"/>
          <w:sz w:val="24"/>
          <w:szCs w:val="24"/>
        </w:rPr>
        <w:t xml:space="preserve"> la poesia di Sara </w:t>
      </w:r>
      <w:proofErr w:type="spellStart"/>
      <w:r w:rsidRPr="7153FA42">
        <w:rPr>
          <w:rFonts w:ascii="Palatino Linotype" w:eastAsia="Palatino Linotype" w:hAnsi="Palatino Linotype" w:cs="Palatino Linotype"/>
          <w:sz w:val="24"/>
          <w:szCs w:val="24"/>
        </w:rPr>
        <w:t>Ventroni</w:t>
      </w:r>
      <w:proofErr w:type="spellEnd"/>
      <w:r w:rsidRPr="7153FA42">
        <w:rPr>
          <w:rFonts w:ascii="Palatino Linotype" w:eastAsia="Palatino Linotype" w:hAnsi="Palatino Linotype" w:cs="Palatino Linotype"/>
          <w:sz w:val="24"/>
          <w:szCs w:val="24"/>
        </w:rPr>
        <w:t xml:space="preserve">. </w:t>
      </w:r>
    </w:p>
    <w:p w14:paraId="09207013" w14:textId="77777777" w:rsidR="0070130F" w:rsidRDefault="0070130F" w:rsidP="18C85EE6">
      <w:pPr>
        <w:jc w:val="both"/>
        <w:rPr>
          <w:rFonts w:ascii="Palatino Linotype" w:eastAsia="Palatino Linotype" w:hAnsi="Palatino Linotype" w:cs="Palatino Linotype"/>
          <w:sz w:val="24"/>
          <w:szCs w:val="24"/>
        </w:rPr>
      </w:pPr>
    </w:p>
    <w:p w14:paraId="4126943A" w14:textId="3A811291" w:rsidR="18C85EE6" w:rsidRPr="00D95B36" w:rsidRDefault="00E50DDF" w:rsidP="00D95B36">
      <w:pPr>
        <w:pStyle w:val="Paragrafoelenco"/>
        <w:numPr>
          <w:ilvl w:val="0"/>
          <w:numId w:val="3"/>
        </w:numPr>
        <w:jc w:val="both"/>
        <w:rPr>
          <w:rFonts w:ascii="Palatino Linotype" w:eastAsia="Palatino Linotype" w:hAnsi="Palatino Linotype" w:cs="Palatino Linotype"/>
          <w:sz w:val="24"/>
          <w:szCs w:val="24"/>
        </w:rPr>
      </w:pPr>
      <w:r>
        <w:rPr>
          <w:rFonts w:ascii="Palatino Linotype" w:eastAsia="Palatino Linotype" w:hAnsi="Palatino Linotype" w:cs="Palatino Linotype"/>
          <w:i/>
          <w:iCs/>
          <w:sz w:val="24"/>
          <w:szCs w:val="24"/>
        </w:rPr>
        <w:t xml:space="preserve">La staffetta delle </w:t>
      </w:r>
      <w:r w:rsidR="00D55371">
        <w:rPr>
          <w:rFonts w:ascii="Palatino Linotype" w:eastAsia="Palatino Linotype" w:hAnsi="Palatino Linotype" w:cs="Palatino Linotype"/>
          <w:i/>
          <w:iCs/>
          <w:sz w:val="24"/>
          <w:szCs w:val="24"/>
        </w:rPr>
        <w:t>«</w:t>
      </w:r>
      <w:r>
        <w:rPr>
          <w:rFonts w:ascii="Palatino Linotype" w:eastAsia="Palatino Linotype" w:hAnsi="Palatino Linotype" w:cs="Palatino Linotype"/>
          <w:i/>
          <w:iCs/>
          <w:sz w:val="24"/>
          <w:szCs w:val="24"/>
        </w:rPr>
        <w:t>a</w:t>
      </w:r>
      <w:r w:rsidR="13CC2CC4" w:rsidRPr="13CC2CC4">
        <w:rPr>
          <w:rFonts w:ascii="Palatino Linotype" w:eastAsia="Palatino Linotype" w:hAnsi="Palatino Linotype" w:cs="Palatino Linotype"/>
          <w:i/>
          <w:iCs/>
          <w:sz w:val="24"/>
          <w:szCs w:val="24"/>
        </w:rPr>
        <w:t>nime azzurr</w:t>
      </w:r>
      <w:r w:rsidR="00D55371">
        <w:rPr>
          <w:rFonts w:ascii="Palatino Linotype" w:eastAsia="Palatino Linotype" w:hAnsi="Palatino Linotype" w:cs="Palatino Linotype"/>
          <w:i/>
          <w:iCs/>
          <w:sz w:val="24"/>
          <w:szCs w:val="24"/>
        </w:rPr>
        <w:t>e»</w:t>
      </w:r>
      <w:r w:rsidR="13CC2CC4" w:rsidRPr="13CC2CC4">
        <w:rPr>
          <w:rFonts w:ascii="Palatino Linotype" w:eastAsia="Palatino Linotype" w:hAnsi="Palatino Linotype" w:cs="Palatino Linotype"/>
          <w:i/>
          <w:iCs/>
          <w:sz w:val="24"/>
          <w:szCs w:val="24"/>
        </w:rPr>
        <w:t>. Ogni cinque bracciate</w:t>
      </w:r>
      <w:r w:rsidR="13CC2CC4" w:rsidRPr="13CC2CC4">
        <w:rPr>
          <w:rFonts w:ascii="Palatino Linotype" w:eastAsia="Palatino Linotype" w:hAnsi="Palatino Linotype" w:cs="Palatino Linotype"/>
          <w:sz w:val="24"/>
          <w:szCs w:val="24"/>
        </w:rPr>
        <w:t xml:space="preserve"> di Vincenzo </w:t>
      </w:r>
      <w:proofErr w:type="spellStart"/>
      <w:r w:rsidR="13CC2CC4" w:rsidRPr="13CC2CC4">
        <w:rPr>
          <w:rFonts w:ascii="Palatino Linotype" w:eastAsia="Palatino Linotype" w:hAnsi="Palatino Linotype" w:cs="Palatino Linotype"/>
          <w:sz w:val="24"/>
          <w:szCs w:val="24"/>
        </w:rPr>
        <w:t>Frungillo</w:t>
      </w:r>
      <w:proofErr w:type="spellEnd"/>
      <w:r w:rsidR="13CC2CC4" w:rsidRPr="13CC2CC4">
        <w:rPr>
          <w:rFonts w:ascii="Palatino Linotype" w:eastAsia="Palatino Linotype" w:hAnsi="Palatino Linotype" w:cs="Palatino Linotype"/>
          <w:sz w:val="24"/>
          <w:szCs w:val="24"/>
        </w:rPr>
        <w:t xml:space="preserve"> </w:t>
      </w:r>
    </w:p>
    <w:p w14:paraId="2C56091B" w14:textId="456FE236" w:rsidR="001E2B44" w:rsidRDefault="4500A9F6" w:rsidP="4500A9F6">
      <w:pPr>
        <w:jc w:val="both"/>
        <w:rPr>
          <w:rFonts w:ascii="Palatino Linotype" w:eastAsia="Palatino Linotype" w:hAnsi="Palatino Linotype" w:cs="Palatino Linotype"/>
          <w:sz w:val="24"/>
          <w:szCs w:val="24"/>
        </w:rPr>
      </w:pPr>
      <w:r w:rsidRPr="4500A9F6">
        <w:rPr>
          <w:rFonts w:ascii="Palatino Linotype" w:eastAsia="Palatino Linotype" w:hAnsi="Palatino Linotype" w:cs="Palatino Linotype"/>
          <w:sz w:val="24"/>
          <w:szCs w:val="24"/>
        </w:rPr>
        <w:t xml:space="preserve">Nel 2009 Vincenzo </w:t>
      </w:r>
      <w:proofErr w:type="spellStart"/>
      <w:r w:rsidRPr="4500A9F6">
        <w:rPr>
          <w:rFonts w:ascii="Palatino Linotype" w:eastAsia="Palatino Linotype" w:hAnsi="Palatino Linotype" w:cs="Palatino Linotype"/>
          <w:sz w:val="24"/>
          <w:szCs w:val="24"/>
        </w:rPr>
        <w:t>Frungillo</w:t>
      </w:r>
      <w:proofErr w:type="spellEnd"/>
      <w:r w:rsidRPr="4500A9F6">
        <w:rPr>
          <w:rFonts w:ascii="Palatino Linotype" w:eastAsia="Palatino Linotype" w:hAnsi="Palatino Linotype" w:cs="Palatino Linotype"/>
          <w:sz w:val="24"/>
          <w:szCs w:val="24"/>
        </w:rPr>
        <w:t xml:space="preserve"> dà alle stampe </w:t>
      </w:r>
      <w:r w:rsidRPr="4500A9F6">
        <w:rPr>
          <w:rFonts w:ascii="Palatino Linotype" w:eastAsia="Palatino Linotype" w:hAnsi="Palatino Linotype" w:cs="Palatino Linotype"/>
          <w:i/>
          <w:iCs/>
          <w:sz w:val="24"/>
          <w:szCs w:val="24"/>
        </w:rPr>
        <w:t>Ogni cinque bracciate</w:t>
      </w:r>
      <w:r w:rsidRPr="4500A9F6">
        <w:rPr>
          <w:rFonts w:ascii="Palatino Linotype" w:eastAsia="Palatino Linotype" w:hAnsi="Palatino Linotype" w:cs="Palatino Linotype"/>
          <w:sz w:val="24"/>
          <w:szCs w:val="24"/>
        </w:rPr>
        <w:t xml:space="preserve">, un poema in ottave in cui è possibile rintracciare tre marche di un’ipotetica “funzione </w:t>
      </w:r>
      <w:proofErr w:type="spellStart"/>
      <w:r w:rsidRPr="4500A9F6">
        <w:rPr>
          <w:rFonts w:ascii="Palatino Linotype" w:eastAsia="Palatino Linotype" w:hAnsi="Palatino Linotype" w:cs="Palatino Linotype"/>
          <w:sz w:val="24"/>
          <w:szCs w:val="24"/>
        </w:rPr>
        <w:t>Pagliarani</w:t>
      </w:r>
      <w:proofErr w:type="spellEnd"/>
      <w:r w:rsidRPr="4500A9F6">
        <w:rPr>
          <w:rFonts w:ascii="Palatino Linotype" w:eastAsia="Palatino Linotype" w:hAnsi="Palatino Linotype" w:cs="Palatino Linotype"/>
          <w:sz w:val="24"/>
          <w:szCs w:val="24"/>
        </w:rPr>
        <w:t xml:space="preserve">”. A questo proposito è utile osservare l’opera a partire dalla sua appendice. Nel libro, infatti, il poema è seguito da una </w:t>
      </w:r>
      <w:r w:rsidRPr="4500A9F6">
        <w:rPr>
          <w:rFonts w:ascii="Palatino Linotype" w:eastAsia="Palatino Linotype" w:hAnsi="Palatino Linotype" w:cs="Palatino Linotype"/>
          <w:i/>
          <w:iCs/>
          <w:sz w:val="24"/>
          <w:szCs w:val="24"/>
        </w:rPr>
        <w:t>Appendice fotografica</w:t>
      </w:r>
      <w:r w:rsidRPr="4500A9F6">
        <w:rPr>
          <w:rFonts w:ascii="Palatino Linotype" w:eastAsia="Palatino Linotype" w:hAnsi="Palatino Linotype" w:cs="Palatino Linotype"/>
          <w:sz w:val="24"/>
          <w:szCs w:val="24"/>
        </w:rPr>
        <w:t xml:space="preserve">, una sezione documentaria che non si presenta come un commento o come una didascalia rispetto ai versi né, viceversa, come loro fonte storica, bensì - scrive l’autore in una nota di accompagnamento - come </w:t>
      </w:r>
      <w:r w:rsidR="00D55371">
        <w:rPr>
          <w:rFonts w:ascii="Palatino Linotype" w:eastAsia="Palatino Linotype" w:hAnsi="Palatino Linotype" w:cs="Palatino Linotype"/>
          <w:sz w:val="24"/>
          <w:szCs w:val="24"/>
        </w:rPr>
        <w:t>«</w:t>
      </w:r>
      <w:r w:rsidRPr="4500A9F6">
        <w:rPr>
          <w:rFonts w:ascii="Palatino Linotype" w:eastAsia="Palatino Linotype" w:hAnsi="Palatino Linotype" w:cs="Palatino Linotype"/>
          <w:sz w:val="24"/>
          <w:szCs w:val="24"/>
        </w:rPr>
        <w:t>una parte in più del libro; un’altra storia raccontata con altri mezzi</w:t>
      </w:r>
      <w:r w:rsidR="00D55371">
        <w:rPr>
          <w:rFonts w:ascii="Palatino Linotype" w:eastAsia="Palatino Linotype" w:hAnsi="Palatino Linotype" w:cs="Palatino Linotype"/>
          <w:sz w:val="24"/>
          <w:szCs w:val="24"/>
        </w:rPr>
        <w:t>»</w:t>
      </w:r>
      <w:r w:rsidRPr="4500A9F6">
        <w:rPr>
          <w:rFonts w:ascii="Palatino Linotype" w:eastAsia="Palatino Linotype" w:hAnsi="Palatino Linotype" w:cs="Palatino Linotype"/>
          <w:sz w:val="24"/>
          <w:szCs w:val="24"/>
        </w:rPr>
        <w:t xml:space="preserve"> (</w:t>
      </w:r>
      <w:proofErr w:type="spellStart"/>
      <w:r w:rsidRPr="4500A9F6">
        <w:rPr>
          <w:rFonts w:ascii="Palatino Linotype" w:eastAsia="Palatino Linotype" w:hAnsi="Palatino Linotype" w:cs="Palatino Linotype"/>
          <w:sz w:val="24"/>
          <w:szCs w:val="24"/>
        </w:rPr>
        <w:t>Frungillo</w:t>
      </w:r>
      <w:proofErr w:type="spellEnd"/>
      <w:r w:rsidRPr="4500A9F6">
        <w:rPr>
          <w:rFonts w:ascii="Palatino Linotype" w:eastAsia="Palatino Linotype" w:hAnsi="Palatino Linotype" w:cs="Palatino Linotype"/>
          <w:sz w:val="24"/>
          <w:szCs w:val="24"/>
        </w:rPr>
        <w:t xml:space="preserve"> 2009: 120). L’Appendice contiene diciassette immagini, in due casi estratte da un reportage giornalistico e, per il resto, corrispondenti a riproduzioni di fotografie conservate nella </w:t>
      </w:r>
      <w:proofErr w:type="spellStart"/>
      <w:r w:rsidRPr="4500A9F6">
        <w:rPr>
          <w:rFonts w:ascii="Palatino Linotype" w:eastAsia="Palatino Linotype" w:hAnsi="Palatino Linotype" w:cs="Palatino Linotype"/>
          <w:sz w:val="24"/>
          <w:szCs w:val="24"/>
        </w:rPr>
        <w:t>Bstu</w:t>
      </w:r>
      <w:proofErr w:type="spellEnd"/>
      <w:r w:rsidRPr="4500A9F6">
        <w:rPr>
          <w:rFonts w:ascii="Palatino Linotype" w:eastAsia="Palatino Linotype" w:hAnsi="Palatino Linotype" w:cs="Palatino Linotype"/>
          <w:sz w:val="24"/>
          <w:szCs w:val="24"/>
        </w:rPr>
        <w:t>, l’Archivio della Stasi, l’ex polizia segreta della DDR:</w:t>
      </w:r>
    </w:p>
    <w:p w14:paraId="4F9BBBF5" w14:textId="2D77F242" w:rsidR="001E2B44" w:rsidRDefault="4500A9F6" w:rsidP="4500A9F6">
      <w:pPr>
        <w:jc w:val="both"/>
        <w:rPr>
          <w:rFonts w:ascii="Palatino Linotype" w:eastAsia="Palatino Linotype" w:hAnsi="Palatino Linotype" w:cs="Palatino Linotype"/>
        </w:rPr>
      </w:pPr>
      <w:r w:rsidRPr="4500A9F6">
        <w:rPr>
          <w:rFonts w:ascii="Palatino Linotype" w:eastAsia="Palatino Linotype" w:hAnsi="Palatino Linotype" w:cs="Palatino Linotype"/>
        </w:rPr>
        <w:lastRenderedPageBreak/>
        <w:t xml:space="preserve">Finalmente negli archivi della </w:t>
      </w:r>
      <w:proofErr w:type="spellStart"/>
      <w:r w:rsidRPr="4500A9F6">
        <w:rPr>
          <w:rFonts w:ascii="Palatino Linotype" w:eastAsia="Palatino Linotype" w:hAnsi="Palatino Linotype" w:cs="Palatino Linotype"/>
        </w:rPr>
        <w:t>Bstu</w:t>
      </w:r>
      <w:proofErr w:type="spellEnd"/>
      <w:r w:rsidRPr="4500A9F6">
        <w:rPr>
          <w:rFonts w:ascii="Palatino Linotype" w:eastAsia="Palatino Linotype" w:hAnsi="Palatino Linotype" w:cs="Palatino Linotype"/>
        </w:rPr>
        <w:t xml:space="preserve"> ho trovato l’incartamento riguardante il doping nello sport nell’ex Germania dell’est e le foto delle nuotatrici tedesche delle Olimpiadi di Mosca del 1980. (</w:t>
      </w:r>
      <w:proofErr w:type="spellStart"/>
      <w:r w:rsidRPr="4500A9F6">
        <w:rPr>
          <w:rFonts w:ascii="Palatino Linotype" w:eastAsia="Palatino Linotype" w:hAnsi="Palatino Linotype" w:cs="Palatino Linotype"/>
        </w:rPr>
        <w:t>Frungillo</w:t>
      </w:r>
      <w:proofErr w:type="spellEnd"/>
      <w:r w:rsidRPr="4500A9F6">
        <w:rPr>
          <w:rFonts w:ascii="Palatino Linotype" w:eastAsia="Palatino Linotype" w:hAnsi="Palatino Linotype" w:cs="Palatino Linotype"/>
        </w:rPr>
        <w:t xml:space="preserve"> 2009: 119)</w:t>
      </w:r>
    </w:p>
    <w:p w14:paraId="62A283CA" w14:textId="663B4045" w:rsidR="001E2B44" w:rsidRDefault="4500A9F6" w:rsidP="4500A9F6">
      <w:pPr>
        <w:jc w:val="both"/>
        <w:rPr>
          <w:rFonts w:ascii="Palatino Linotype" w:eastAsia="Palatino Linotype" w:hAnsi="Palatino Linotype" w:cs="Palatino Linotype"/>
          <w:sz w:val="24"/>
          <w:szCs w:val="24"/>
        </w:rPr>
      </w:pPr>
      <w:r w:rsidRPr="4500A9F6">
        <w:rPr>
          <w:rFonts w:ascii="Palatino Linotype" w:eastAsia="Palatino Linotype" w:hAnsi="Palatino Linotype" w:cs="Palatino Linotype"/>
          <w:sz w:val="24"/>
          <w:szCs w:val="24"/>
        </w:rPr>
        <w:t>Le foto ritraggono le quattro nuotatrici tedesche della staffetta vittoriosa ai Giochi olimpici del 1980 in diverse situazioni: in gara, sul podio e nelle cerimonie ufficiali al rientro in patria. Il montaggio di queste immagini, che sono state realizzate dalla prospettiva del controllo e della manipolazione dei soggetti fotografati, allestisce un’altra narrazione della loro storia:</w:t>
      </w:r>
    </w:p>
    <w:p w14:paraId="5450737D" w14:textId="3FAD7A00" w:rsidR="001E2B44" w:rsidRDefault="4500A9F6" w:rsidP="4500A9F6">
      <w:pPr>
        <w:jc w:val="both"/>
        <w:rPr>
          <w:rFonts w:ascii="Palatino Linotype" w:eastAsia="Palatino Linotype" w:hAnsi="Palatino Linotype" w:cs="Palatino Linotype"/>
        </w:rPr>
      </w:pPr>
      <w:r w:rsidRPr="4500A9F6">
        <w:rPr>
          <w:rFonts w:ascii="Palatino Linotype" w:eastAsia="Palatino Linotype" w:hAnsi="Palatino Linotype" w:cs="Palatino Linotype"/>
        </w:rPr>
        <w:t>Mentre duplicavo le immagini delle atlete, immortalate prima delle competizioni dall’occhio vigile e poco artistico della Stasi, mi rendevo conto che quei corpi restavano lì, eternamente giovani e vibranti, come una parola tesa nelle sue estreme possibilità prima di perdersi nell’ampollosità persuasoria della retorica o di cristallizzarsi nella certezza apodittica dell’ideologia. (</w:t>
      </w:r>
      <w:proofErr w:type="spellStart"/>
      <w:r w:rsidRPr="4500A9F6">
        <w:rPr>
          <w:rFonts w:ascii="Palatino Linotype" w:eastAsia="Palatino Linotype" w:hAnsi="Palatino Linotype" w:cs="Palatino Linotype"/>
        </w:rPr>
        <w:t>Frungillo</w:t>
      </w:r>
      <w:proofErr w:type="spellEnd"/>
      <w:r w:rsidRPr="4500A9F6">
        <w:rPr>
          <w:rFonts w:ascii="Palatino Linotype" w:eastAsia="Palatino Linotype" w:hAnsi="Palatino Linotype" w:cs="Palatino Linotype"/>
        </w:rPr>
        <w:t xml:space="preserve"> 2009: 120) </w:t>
      </w:r>
    </w:p>
    <w:p w14:paraId="09F18382" w14:textId="3CFED65E" w:rsidR="001E2B44" w:rsidRDefault="4500A9F6" w:rsidP="4500A9F6">
      <w:pPr>
        <w:jc w:val="both"/>
        <w:rPr>
          <w:rFonts w:ascii="Palatino Linotype" w:eastAsia="Palatino Linotype" w:hAnsi="Palatino Linotype" w:cs="Palatino Linotype"/>
          <w:sz w:val="24"/>
          <w:szCs w:val="24"/>
        </w:rPr>
      </w:pPr>
      <w:proofErr w:type="spellStart"/>
      <w:r w:rsidRPr="4500A9F6">
        <w:rPr>
          <w:rFonts w:ascii="Palatino Linotype" w:eastAsia="Palatino Linotype" w:hAnsi="Palatino Linotype" w:cs="Palatino Linotype"/>
          <w:sz w:val="24"/>
          <w:szCs w:val="24"/>
        </w:rPr>
        <w:t>Frungillo</w:t>
      </w:r>
      <w:proofErr w:type="spellEnd"/>
      <w:r w:rsidRPr="4500A9F6">
        <w:rPr>
          <w:rFonts w:ascii="Palatino Linotype" w:eastAsia="Palatino Linotype" w:hAnsi="Palatino Linotype" w:cs="Palatino Linotype"/>
          <w:sz w:val="24"/>
          <w:szCs w:val="24"/>
        </w:rPr>
        <w:t xml:space="preserve"> ha condotto personalmente la ricerca delle immagini, arrivando alla </w:t>
      </w:r>
      <w:proofErr w:type="spellStart"/>
      <w:r w:rsidRPr="4500A9F6">
        <w:rPr>
          <w:rFonts w:ascii="Palatino Linotype" w:eastAsia="Palatino Linotype" w:hAnsi="Palatino Linotype" w:cs="Palatino Linotype"/>
          <w:sz w:val="24"/>
          <w:szCs w:val="24"/>
        </w:rPr>
        <w:t>Bstu</w:t>
      </w:r>
      <w:proofErr w:type="spellEnd"/>
      <w:r w:rsidRPr="4500A9F6">
        <w:rPr>
          <w:rFonts w:ascii="Palatino Linotype" w:eastAsia="Palatino Linotype" w:hAnsi="Palatino Linotype" w:cs="Palatino Linotype"/>
          <w:sz w:val="24"/>
          <w:szCs w:val="24"/>
        </w:rPr>
        <w:t xml:space="preserve"> come </w:t>
      </w:r>
      <w:r w:rsidR="00D55371">
        <w:rPr>
          <w:rFonts w:ascii="Palatino Linotype" w:eastAsia="Palatino Linotype" w:hAnsi="Palatino Linotype" w:cs="Palatino Linotype"/>
          <w:sz w:val="24"/>
          <w:szCs w:val="24"/>
        </w:rPr>
        <w:t>«</w:t>
      </w:r>
      <w:r w:rsidRPr="4500A9F6">
        <w:rPr>
          <w:rFonts w:ascii="Palatino Linotype" w:eastAsia="Palatino Linotype" w:hAnsi="Palatino Linotype" w:cs="Palatino Linotype"/>
          <w:sz w:val="24"/>
          <w:szCs w:val="24"/>
        </w:rPr>
        <w:t>ultimo tentativo</w:t>
      </w:r>
      <w:r w:rsidR="00D55371">
        <w:rPr>
          <w:rFonts w:ascii="Palatino Linotype" w:eastAsia="Palatino Linotype" w:hAnsi="Palatino Linotype" w:cs="Palatino Linotype"/>
          <w:sz w:val="24"/>
          <w:szCs w:val="24"/>
        </w:rPr>
        <w:t>»</w:t>
      </w:r>
      <w:r w:rsidRPr="4500A9F6">
        <w:rPr>
          <w:rFonts w:ascii="Palatino Linotype" w:eastAsia="Palatino Linotype" w:hAnsi="Palatino Linotype" w:cs="Palatino Linotype"/>
          <w:sz w:val="24"/>
          <w:szCs w:val="24"/>
        </w:rPr>
        <w:t xml:space="preserve"> - scrive - </w:t>
      </w:r>
      <w:r w:rsidR="00D55371">
        <w:rPr>
          <w:rFonts w:ascii="Palatino Linotype" w:eastAsia="Palatino Linotype" w:hAnsi="Palatino Linotype" w:cs="Palatino Linotype"/>
          <w:sz w:val="24"/>
          <w:szCs w:val="24"/>
        </w:rPr>
        <w:t>«</w:t>
      </w:r>
      <w:r w:rsidRPr="4500A9F6">
        <w:rPr>
          <w:rFonts w:ascii="Palatino Linotype" w:eastAsia="Palatino Linotype" w:hAnsi="Palatino Linotype" w:cs="Palatino Linotype"/>
          <w:sz w:val="24"/>
          <w:szCs w:val="24"/>
        </w:rPr>
        <w:t>per trovare le immagini delle campionesse di nuoto a cui stavo dedicando un libro</w:t>
      </w:r>
      <w:r w:rsidR="00D55371">
        <w:rPr>
          <w:rFonts w:ascii="Palatino Linotype" w:eastAsia="Palatino Linotype" w:hAnsi="Palatino Linotype" w:cs="Palatino Linotype"/>
          <w:sz w:val="24"/>
          <w:szCs w:val="24"/>
        </w:rPr>
        <w:t>»</w:t>
      </w:r>
      <w:r w:rsidRPr="4500A9F6">
        <w:rPr>
          <w:rFonts w:ascii="Palatino Linotype" w:eastAsia="Palatino Linotype" w:hAnsi="Palatino Linotype" w:cs="Palatino Linotype"/>
          <w:sz w:val="24"/>
          <w:szCs w:val="24"/>
        </w:rPr>
        <w:t xml:space="preserve"> (</w:t>
      </w:r>
      <w:proofErr w:type="spellStart"/>
      <w:r w:rsidRPr="4500A9F6">
        <w:rPr>
          <w:rFonts w:ascii="Palatino Linotype" w:eastAsia="Palatino Linotype" w:hAnsi="Palatino Linotype" w:cs="Palatino Linotype"/>
          <w:sz w:val="24"/>
          <w:szCs w:val="24"/>
        </w:rPr>
        <w:t>Frungillo</w:t>
      </w:r>
      <w:proofErr w:type="spellEnd"/>
      <w:r w:rsidRPr="4500A9F6">
        <w:rPr>
          <w:rFonts w:ascii="Palatino Linotype" w:eastAsia="Palatino Linotype" w:hAnsi="Palatino Linotype" w:cs="Palatino Linotype"/>
          <w:sz w:val="24"/>
          <w:szCs w:val="24"/>
        </w:rPr>
        <w:t xml:space="preserve"> 2009: 119). </w:t>
      </w:r>
    </w:p>
    <w:p w14:paraId="09578125" w14:textId="69EB2937" w:rsidR="001E2B44" w:rsidRDefault="4500A9F6" w:rsidP="13CC2CC4">
      <w:pPr>
        <w:jc w:val="both"/>
        <w:rPr>
          <w:rFonts w:ascii="Palatino Linotype" w:eastAsia="Palatino Linotype" w:hAnsi="Palatino Linotype" w:cs="Palatino Linotype"/>
          <w:sz w:val="24"/>
          <w:szCs w:val="24"/>
          <w:highlight w:val="yellow"/>
        </w:rPr>
      </w:pPr>
      <w:r w:rsidRPr="4500A9F6">
        <w:rPr>
          <w:rFonts w:ascii="Palatino Linotype" w:eastAsia="Palatino Linotype" w:hAnsi="Palatino Linotype" w:cs="Palatino Linotype"/>
          <w:sz w:val="24"/>
          <w:szCs w:val="24"/>
        </w:rPr>
        <w:t xml:space="preserve">Una simile ampiezza </w:t>
      </w:r>
      <w:proofErr w:type="spellStart"/>
      <w:r w:rsidRPr="4500A9F6">
        <w:rPr>
          <w:rFonts w:ascii="Palatino Linotype" w:eastAsia="Palatino Linotype" w:hAnsi="Palatino Linotype" w:cs="Palatino Linotype"/>
          <w:sz w:val="24"/>
          <w:szCs w:val="24"/>
        </w:rPr>
        <w:t>transmediale</w:t>
      </w:r>
      <w:proofErr w:type="spellEnd"/>
      <w:r w:rsidRPr="4500A9F6">
        <w:rPr>
          <w:rFonts w:ascii="Palatino Linotype" w:eastAsia="Palatino Linotype" w:hAnsi="Palatino Linotype" w:cs="Palatino Linotype"/>
          <w:sz w:val="24"/>
          <w:szCs w:val="24"/>
        </w:rPr>
        <w:t xml:space="preserve">, che coinvolge diversi codici espressivi e si pone a fulcro dell’opera, può essere intesa come marca </w:t>
      </w:r>
      <w:proofErr w:type="spellStart"/>
      <w:r w:rsidRPr="7153FA42">
        <w:rPr>
          <w:rFonts w:ascii="Palatino Linotype" w:eastAsia="Palatino Linotype" w:hAnsi="Palatino Linotype" w:cs="Palatino Linotype"/>
          <w:i/>
          <w:iCs/>
          <w:sz w:val="24"/>
          <w:szCs w:val="24"/>
        </w:rPr>
        <w:t>expanded</w:t>
      </w:r>
      <w:proofErr w:type="spellEnd"/>
      <w:r w:rsidRPr="4500A9F6">
        <w:rPr>
          <w:rFonts w:ascii="Palatino Linotype" w:eastAsia="Palatino Linotype" w:hAnsi="Palatino Linotype" w:cs="Palatino Linotype"/>
          <w:sz w:val="24"/>
          <w:szCs w:val="24"/>
        </w:rPr>
        <w:t>, come segno di una poesia che sconfina per dialettizzarsi e così verificare la propria tenuta, cioè la propria capacità di dare forma al reale. Il contatto tra il poema e l'</w:t>
      </w:r>
      <w:r w:rsidRPr="7153FA42">
        <w:rPr>
          <w:rFonts w:ascii="Palatino Linotype" w:eastAsia="Palatino Linotype" w:hAnsi="Palatino Linotype" w:cs="Palatino Linotype"/>
          <w:i/>
          <w:iCs/>
          <w:sz w:val="24"/>
          <w:szCs w:val="24"/>
        </w:rPr>
        <w:t>Appendice fotografica</w:t>
      </w:r>
      <w:r w:rsidRPr="4500A9F6">
        <w:rPr>
          <w:rFonts w:ascii="Palatino Linotype" w:eastAsia="Palatino Linotype" w:hAnsi="Palatino Linotype" w:cs="Palatino Linotype"/>
          <w:sz w:val="24"/>
          <w:szCs w:val="24"/>
        </w:rPr>
        <w:t xml:space="preserve"> si situa proprio nei punti di intersezione tra la realtà e la finzione: la sezione fotografica è costruita con fonti storiche, documenti della costruzione e del controllo, da parte del potere politico, di un mito, lo stesso mito che il poema risemantizza plasmandolo dentro una piattaforma epica; che è il più evidente indice di una presenza della lezione di </w:t>
      </w:r>
      <w:proofErr w:type="spellStart"/>
      <w:r w:rsidRPr="4500A9F6">
        <w:rPr>
          <w:rFonts w:ascii="Palatino Linotype" w:eastAsia="Palatino Linotype" w:hAnsi="Palatino Linotype" w:cs="Palatino Linotype"/>
          <w:sz w:val="24"/>
          <w:szCs w:val="24"/>
        </w:rPr>
        <w:t>Pagliarani</w:t>
      </w:r>
      <w:proofErr w:type="spellEnd"/>
      <w:r w:rsidRPr="4500A9F6">
        <w:rPr>
          <w:rFonts w:ascii="Palatino Linotype" w:eastAsia="Palatino Linotype" w:hAnsi="Palatino Linotype" w:cs="Palatino Linotype"/>
          <w:sz w:val="24"/>
          <w:szCs w:val="24"/>
        </w:rPr>
        <w:t xml:space="preserve"> in quest’opera. Non è un caso che lo stesso </w:t>
      </w:r>
      <w:proofErr w:type="spellStart"/>
      <w:r w:rsidRPr="4500A9F6">
        <w:rPr>
          <w:rFonts w:ascii="Palatino Linotype" w:eastAsia="Palatino Linotype" w:hAnsi="Palatino Linotype" w:cs="Palatino Linotype"/>
          <w:sz w:val="24"/>
          <w:szCs w:val="24"/>
        </w:rPr>
        <w:t>Pagliarani</w:t>
      </w:r>
      <w:proofErr w:type="spellEnd"/>
      <w:r w:rsidRPr="4500A9F6">
        <w:rPr>
          <w:rFonts w:ascii="Palatino Linotype" w:eastAsia="Palatino Linotype" w:hAnsi="Palatino Linotype" w:cs="Palatino Linotype"/>
          <w:sz w:val="24"/>
          <w:szCs w:val="24"/>
        </w:rPr>
        <w:t xml:space="preserve"> abbia voluto firmare la </w:t>
      </w:r>
      <w:r w:rsidRPr="7153FA42">
        <w:rPr>
          <w:rFonts w:ascii="Palatino Linotype" w:eastAsia="Palatino Linotype" w:hAnsi="Palatino Linotype" w:cs="Palatino Linotype"/>
          <w:i/>
          <w:iCs/>
          <w:sz w:val="24"/>
          <w:szCs w:val="24"/>
        </w:rPr>
        <w:t>Prefazione</w:t>
      </w:r>
      <w:r w:rsidRPr="4500A9F6">
        <w:rPr>
          <w:rFonts w:ascii="Palatino Linotype" w:eastAsia="Palatino Linotype" w:hAnsi="Palatino Linotype" w:cs="Palatino Linotype"/>
          <w:sz w:val="24"/>
          <w:szCs w:val="24"/>
        </w:rPr>
        <w:t xml:space="preserve">, nella quale non manca di inserire il poema di </w:t>
      </w:r>
      <w:proofErr w:type="spellStart"/>
      <w:r w:rsidRPr="4500A9F6">
        <w:rPr>
          <w:rFonts w:ascii="Palatino Linotype" w:eastAsia="Palatino Linotype" w:hAnsi="Palatino Linotype" w:cs="Palatino Linotype"/>
          <w:sz w:val="24"/>
          <w:szCs w:val="24"/>
        </w:rPr>
        <w:t>Frungillo</w:t>
      </w:r>
      <w:proofErr w:type="spellEnd"/>
      <w:r w:rsidRPr="4500A9F6">
        <w:rPr>
          <w:rFonts w:ascii="Palatino Linotype" w:eastAsia="Palatino Linotype" w:hAnsi="Palatino Linotype" w:cs="Palatino Linotype"/>
          <w:sz w:val="24"/>
          <w:szCs w:val="24"/>
        </w:rPr>
        <w:t xml:space="preserve"> dentro una linea della cultura e della poesia contemporanea in cui </w:t>
      </w:r>
      <w:r w:rsidR="00D55371">
        <w:rPr>
          <w:rFonts w:ascii="Palatino Linotype" w:eastAsia="Palatino Linotype" w:hAnsi="Palatino Linotype" w:cs="Palatino Linotype"/>
          <w:sz w:val="24"/>
          <w:szCs w:val="24"/>
        </w:rPr>
        <w:t>«</w:t>
      </w:r>
      <w:r w:rsidRPr="4500A9F6">
        <w:rPr>
          <w:rFonts w:ascii="Palatino Linotype" w:eastAsia="Palatino Linotype" w:hAnsi="Palatino Linotype" w:cs="Palatino Linotype"/>
          <w:sz w:val="24"/>
          <w:szCs w:val="24"/>
        </w:rPr>
        <w:t>il poema epico intende riaffermare le proprie lontanissime origini: cioè cantare eventi reali, certo nella versione consentita dai tempi, che troppo raramente concedono oggimai agli eventi di essere memorabili</w:t>
      </w:r>
      <w:r w:rsidR="00D55371">
        <w:rPr>
          <w:rFonts w:ascii="Palatino Linotype" w:eastAsia="Palatino Linotype" w:hAnsi="Palatino Linotype" w:cs="Palatino Linotype"/>
          <w:sz w:val="24"/>
          <w:szCs w:val="24"/>
        </w:rPr>
        <w:t>»</w:t>
      </w:r>
      <w:r w:rsidRPr="4500A9F6">
        <w:rPr>
          <w:rFonts w:ascii="Palatino Linotype" w:eastAsia="Palatino Linotype" w:hAnsi="Palatino Linotype" w:cs="Palatino Linotype"/>
          <w:sz w:val="24"/>
          <w:szCs w:val="24"/>
        </w:rPr>
        <w:t xml:space="preserve">. E se </w:t>
      </w:r>
      <w:r w:rsidR="00D55371">
        <w:rPr>
          <w:rFonts w:ascii="Palatino Linotype" w:eastAsia="Palatino Linotype" w:hAnsi="Palatino Linotype" w:cs="Palatino Linotype"/>
          <w:sz w:val="24"/>
          <w:szCs w:val="24"/>
        </w:rPr>
        <w:t>«</w:t>
      </w:r>
      <w:r w:rsidRPr="4500A9F6">
        <w:rPr>
          <w:rFonts w:ascii="Palatino Linotype" w:eastAsia="Palatino Linotype" w:hAnsi="Palatino Linotype" w:cs="Palatino Linotype"/>
          <w:sz w:val="24"/>
          <w:szCs w:val="24"/>
        </w:rPr>
        <w:t>tutti i poemi epici raccontano degli eroi, di vicende della storia</w:t>
      </w:r>
      <w:r w:rsidR="00D55371">
        <w:rPr>
          <w:rFonts w:ascii="Palatino Linotype" w:eastAsia="Palatino Linotype" w:hAnsi="Palatino Linotype" w:cs="Palatino Linotype"/>
          <w:sz w:val="24"/>
          <w:szCs w:val="24"/>
        </w:rPr>
        <w:t>»</w:t>
      </w:r>
      <w:r w:rsidRPr="4500A9F6">
        <w:rPr>
          <w:rFonts w:ascii="Palatino Linotype" w:eastAsia="Palatino Linotype" w:hAnsi="Palatino Linotype" w:cs="Palatino Linotype"/>
          <w:sz w:val="24"/>
          <w:szCs w:val="24"/>
        </w:rPr>
        <w:t xml:space="preserve">, è Pindaro che, </w:t>
      </w:r>
      <w:r w:rsidR="00D55371">
        <w:rPr>
          <w:rFonts w:ascii="Palatino Linotype" w:eastAsia="Palatino Linotype" w:hAnsi="Palatino Linotype" w:cs="Palatino Linotype"/>
          <w:sz w:val="24"/>
          <w:szCs w:val="24"/>
        </w:rPr>
        <w:t>«</w:t>
      </w:r>
      <w:r w:rsidRPr="4500A9F6">
        <w:rPr>
          <w:rFonts w:ascii="Palatino Linotype" w:eastAsia="Palatino Linotype" w:hAnsi="Palatino Linotype" w:cs="Palatino Linotype"/>
          <w:sz w:val="24"/>
          <w:szCs w:val="24"/>
        </w:rPr>
        <w:t>attenuandosi, Dio piacendo, le guerre riconobbe che gli atleti erano diventati ormai gli eroi, i più splendidi rappresentanti di una nuova epoca</w:t>
      </w:r>
      <w:r w:rsidR="00D55371">
        <w:rPr>
          <w:rFonts w:ascii="Palatino Linotype" w:eastAsia="Palatino Linotype" w:hAnsi="Palatino Linotype" w:cs="Palatino Linotype"/>
          <w:sz w:val="24"/>
          <w:szCs w:val="24"/>
        </w:rPr>
        <w:t>»</w:t>
      </w:r>
      <w:r w:rsidRPr="4500A9F6">
        <w:rPr>
          <w:rFonts w:ascii="Palatino Linotype" w:eastAsia="Palatino Linotype" w:hAnsi="Palatino Linotype" w:cs="Palatino Linotype"/>
          <w:sz w:val="24"/>
          <w:szCs w:val="24"/>
        </w:rPr>
        <w:t xml:space="preserve"> (</w:t>
      </w:r>
      <w:proofErr w:type="spellStart"/>
      <w:r w:rsidRPr="4500A9F6">
        <w:rPr>
          <w:rFonts w:ascii="Palatino Linotype" w:eastAsia="Palatino Linotype" w:hAnsi="Palatino Linotype" w:cs="Palatino Linotype"/>
          <w:sz w:val="24"/>
          <w:szCs w:val="24"/>
        </w:rPr>
        <w:t>Frungillo</w:t>
      </w:r>
      <w:proofErr w:type="spellEnd"/>
      <w:r w:rsidRPr="4500A9F6">
        <w:rPr>
          <w:rFonts w:ascii="Palatino Linotype" w:eastAsia="Palatino Linotype" w:hAnsi="Palatino Linotype" w:cs="Palatino Linotype"/>
          <w:sz w:val="24"/>
          <w:szCs w:val="24"/>
        </w:rPr>
        <w:t xml:space="preserve"> 2009: 7). Certo, questa di </w:t>
      </w:r>
      <w:proofErr w:type="spellStart"/>
      <w:r w:rsidRPr="4500A9F6">
        <w:rPr>
          <w:rFonts w:ascii="Palatino Linotype" w:eastAsia="Palatino Linotype" w:hAnsi="Palatino Linotype" w:cs="Palatino Linotype"/>
          <w:sz w:val="24"/>
          <w:szCs w:val="24"/>
        </w:rPr>
        <w:t>Frungillo</w:t>
      </w:r>
      <w:proofErr w:type="spellEnd"/>
      <w:r w:rsidRPr="4500A9F6">
        <w:rPr>
          <w:rFonts w:ascii="Palatino Linotype" w:eastAsia="Palatino Linotype" w:hAnsi="Palatino Linotype" w:cs="Palatino Linotype"/>
          <w:sz w:val="24"/>
          <w:szCs w:val="24"/>
        </w:rPr>
        <w:t xml:space="preserve"> è l’epica </w:t>
      </w:r>
      <w:r w:rsidR="00D55371">
        <w:rPr>
          <w:rFonts w:ascii="Palatino Linotype" w:eastAsia="Palatino Linotype" w:hAnsi="Palatino Linotype" w:cs="Palatino Linotype"/>
          <w:sz w:val="24"/>
          <w:szCs w:val="24"/>
        </w:rPr>
        <w:t>«</w:t>
      </w:r>
      <w:r w:rsidRPr="4500A9F6">
        <w:rPr>
          <w:rFonts w:ascii="Palatino Linotype" w:eastAsia="Palatino Linotype" w:hAnsi="Palatino Linotype" w:cs="Palatino Linotype"/>
          <w:sz w:val="24"/>
          <w:szCs w:val="24"/>
        </w:rPr>
        <w:t>consentita dai tempi</w:t>
      </w:r>
      <w:r w:rsidR="00D55371">
        <w:rPr>
          <w:rFonts w:ascii="Palatino Linotype" w:eastAsia="Palatino Linotype" w:hAnsi="Palatino Linotype" w:cs="Palatino Linotype"/>
          <w:sz w:val="24"/>
          <w:szCs w:val="24"/>
        </w:rPr>
        <w:t>»</w:t>
      </w:r>
      <w:r w:rsidRPr="4500A9F6">
        <w:rPr>
          <w:rFonts w:ascii="Palatino Linotype" w:eastAsia="Palatino Linotype" w:hAnsi="Palatino Linotype" w:cs="Palatino Linotype"/>
          <w:sz w:val="24"/>
          <w:szCs w:val="24"/>
        </w:rPr>
        <w:t xml:space="preserve">: le eroine sono protagoniste di un mito costruito dal potere e sostenuto dalla chimica, in tempi nei quali lo sport e la guerra non sono affatto in antitesi (tacendo le armi in concomitanza con le competizioni sportive), bensì, al contrario, sono legati a doppio filo, perché il primo (in quanto – come scrive </w:t>
      </w:r>
      <w:proofErr w:type="spellStart"/>
      <w:r w:rsidRPr="4500A9F6">
        <w:rPr>
          <w:rFonts w:ascii="Palatino Linotype" w:eastAsia="Palatino Linotype" w:hAnsi="Palatino Linotype" w:cs="Palatino Linotype"/>
          <w:sz w:val="24"/>
          <w:szCs w:val="24"/>
        </w:rPr>
        <w:t>Frungillo</w:t>
      </w:r>
      <w:proofErr w:type="spellEnd"/>
      <w:r w:rsidRPr="4500A9F6">
        <w:rPr>
          <w:rFonts w:ascii="Palatino Linotype" w:eastAsia="Palatino Linotype" w:hAnsi="Palatino Linotype" w:cs="Palatino Linotype"/>
          <w:sz w:val="24"/>
          <w:szCs w:val="24"/>
        </w:rPr>
        <w:t xml:space="preserve"> -  </w:t>
      </w:r>
      <w:r w:rsidR="00D55371">
        <w:rPr>
          <w:rFonts w:ascii="Palatino Linotype" w:eastAsia="Palatino Linotype" w:hAnsi="Palatino Linotype" w:cs="Palatino Linotype"/>
          <w:sz w:val="24"/>
          <w:szCs w:val="24"/>
        </w:rPr>
        <w:t>«</w:t>
      </w:r>
      <w:r w:rsidRPr="4500A9F6">
        <w:rPr>
          <w:rFonts w:ascii="Palatino Linotype" w:eastAsia="Palatino Linotype" w:hAnsi="Palatino Linotype" w:cs="Palatino Linotype"/>
          <w:sz w:val="24"/>
          <w:szCs w:val="24"/>
        </w:rPr>
        <w:t>nucleo centrale</w:t>
      </w:r>
      <w:r w:rsidR="00D55371">
        <w:rPr>
          <w:rFonts w:ascii="Palatino Linotype" w:eastAsia="Palatino Linotype" w:hAnsi="Palatino Linotype" w:cs="Palatino Linotype"/>
          <w:sz w:val="24"/>
          <w:szCs w:val="24"/>
        </w:rPr>
        <w:t>»</w:t>
      </w:r>
      <w:r w:rsidRPr="4500A9F6">
        <w:rPr>
          <w:rFonts w:ascii="Palatino Linotype" w:eastAsia="Palatino Linotype" w:hAnsi="Palatino Linotype" w:cs="Palatino Linotype"/>
          <w:sz w:val="24"/>
          <w:szCs w:val="24"/>
        </w:rPr>
        <w:t xml:space="preserve"> della propaganda) è funzionale alla seconda, che corrisponde alla guerra fredda. Il mito è </w:t>
      </w:r>
      <w:r w:rsidRPr="4500A9F6">
        <w:rPr>
          <w:rFonts w:ascii="Palatino Linotype" w:eastAsia="Palatino Linotype" w:hAnsi="Palatino Linotype" w:cs="Palatino Linotype"/>
          <w:sz w:val="24"/>
          <w:szCs w:val="24"/>
        </w:rPr>
        <w:lastRenderedPageBreak/>
        <w:t xml:space="preserve">quello delle nuotatrici della DDR, eroine capaci di abbattere record e conquistare medaglie e gloria, grazie a un’armatura scolpita nella carne dal doping, che trasfigura, virilizzandoli, i loro corpi femminili. È un mito fondato sull'abuso dei corpi (e con essi delle soggettività), che si esercita con particolare successo su quelli femminili. Le protagoniste del poema sono le quattro nuotatrici </w:t>
      </w:r>
      <w:proofErr w:type="spellStart"/>
      <w:r w:rsidRPr="4500A9F6">
        <w:rPr>
          <w:rFonts w:ascii="Palatino Linotype" w:eastAsia="Palatino Linotype" w:hAnsi="Palatino Linotype" w:cs="Palatino Linotype"/>
          <w:sz w:val="24"/>
          <w:szCs w:val="24"/>
        </w:rPr>
        <w:t>Ute</w:t>
      </w:r>
      <w:proofErr w:type="spellEnd"/>
      <w:r w:rsidRPr="4500A9F6">
        <w:rPr>
          <w:rFonts w:ascii="Palatino Linotype" w:eastAsia="Palatino Linotype" w:hAnsi="Palatino Linotype" w:cs="Palatino Linotype"/>
          <w:sz w:val="24"/>
          <w:szCs w:val="24"/>
        </w:rPr>
        <w:t xml:space="preserve">, Lampe, Karla e Renate, a cui si aggiunge la figura del dottor </w:t>
      </w:r>
      <w:proofErr w:type="spellStart"/>
      <w:r w:rsidRPr="4500A9F6">
        <w:rPr>
          <w:rFonts w:ascii="Palatino Linotype" w:eastAsia="Palatino Linotype" w:hAnsi="Palatino Linotype" w:cs="Palatino Linotype"/>
          <w:sz w:val="24"/>
          <w:szCs w:val="24"/>
        </w:rPr>
        <w:t>Starkino</w:t>
      </w:r>
      <w:proofErr w:type="spellEnd"/>
      <w:r w:rsidRPr="4500A9F6">
        <w:rPr>
          <w:rFonts w:ascii="Palatino Linotype" w:eastAsia="Palatino Linotype" w:hAnsi="Palatino Linotype" w:cs="Palatino Linotype"/>
          <w:sz w:val="24"/>
          <w:szCs w:val="24"/>
        </w:rPr>
        <w:t>, il medico che somministra loro ogni mattina una pillola azzurra prima dell’allenamento in piscina.</w:t>
      </w:r>
      <w:r w:rsidR="00CB733F" w:rsidRPr="4500A9F6">
        <w:rPr>
          <w:rStyle w:val="Rimandonotaapidipagina"/>
          <w:rFonts w:ascii="Palatino Linotype" w:eastAsia="Palatino Linotype" w:hAnsi="Palatino Linotype" w:cs="Palatino Linotype"/>
          <w:sz w:val="24"/>
          <w:szCs w:val="24"/>
        </w:rPr>
        <w:footnoteReference w:id="13"/>
      </w:r>
      <w:r w:rsidRPr="4500A9F6">
        <w:rPr>
          <w:rFonts w:ascii="Palatino Linotype" w:eastAsia="Palatino Linotype" w:hAnsi="Palatino Linotype" w:cs="Palatino Linotype"/>
          <w:sz w:val="24"/>
          <w:szCs w:val="24"/>
        </w:rPr>
        <w:t xml:space="preserve">  E se, come ricorda l’autore nelle sue </w:t>
      </w:r>
      <w:r w:rsidRPr="7153FA42">
        <w:rPr>
          <w:rFonts w:ascii="Palatino Linotype" w:eastAsia="Palatino Linotype" w:hAnsi="Palatino Linotype" w:cs="Palatino Linotype"/>
          <w:i/>
          <w:iCs/>
          <w:sz w:val="24"/>
          <w:szCs w:val="24"/>
        </w:rPr>
        <w:t>Note al testo</w:t>
      </w:r>
      <w:r w:rsidRPr="4500A9F6">
        <w:rPr>
          <w:rFonts w:ascii="Palatino Linotype" w:eastAsia="Palatino Linotype" w:hAnsi="Palatino Linotype" w:cs="Palatino Linotype"/>
          <w:sz w:val="24"/>
          <w:szCs w:val="24"/>
        </w:rPr>
        <w:t>, già nella Grecia antica l’attività degli atleti era affiancata dal lavoro dei medici, che avevano i loro laboratori all’interno del villaggio sportivo (</w:t>
      </w:r>
      <w:proofErr w:type="spellStart"/>
      <w:r w:rsidRPr="4500A9F6">
        <w:rPr>
          <w:rFonts w:ascii="Palatino Linotype" w:eastAsia="Palatino Linotype" w:hAnsi="Palatino Linotype" w:cs="Palatino Linotype"/>
          <w:sz w:val="24"/>
          <w:szCs w:val="24"/>
        </w:rPr>
        <w:t>Frungillo</w:t>
      </w:r>
      <w:proofErr w:type="spellEnd"/>
      <w:r w:rsidRPr="4500A9F6">
        <w:rPr>
          <w:rFonts w:ascii="Palatino Linotype" w:eastAsia="Palatino Linotype" w:hAnsi="Palatino Linotype" w:cs="Palatino Linotype"/>
          <w:sz w:val="24"/>
          <w:szCs w:val="24"/>
        </w:rPr>
        <w:t xml:space="preserve"> 2009: 113), durante la guerra fredda gli atleti tornano a essere </w:t>
      </w:r>
      <w:r w:rsidR="00D55371">
        <w:rPr>
          <w:rFonts w:ascii="Palatino Linotype" w:eastAsia="Palatino Linotype" w:hAnsi="Palatino Linotype" w:cs="Palatino Linotype"/>
          <w:sz w:val="24"/>
          <w:szCs w:val="24"/>
        </w:rPr>
        <w:t>«</w:t>
      </w:r>
      <w:r w:rsidRPr="4500A9F6">
        <w:rPr>
          <w:rFonts w:ascii="Palatino Linotype" w:eastAsia="Palatino Linotype" w:hAnsi="Palatino Linotype" w:cs="Palatino Linotype"/>
          <w:sz w:val="24"/>
          <w:szCs w:val="24"/>
        </w:rPr>
        <w:t>i più splendidi rappresentanti di una nuova epoca</w:t>
      </w:r>
      <w:r w:rsidR="00D55371">
        <w:rPr>
          <w:rFonts w:ascii="Palatino Linotype" w:eastAsia="Palatino Linotype" w:hAnsi="Palatino Linotype" w:cs="Palatino Linotype"/>
          <w:sz w:val="24"/>
          <w:szCs w:val="24"/>
        </w:rPr>
        <w:t>»</w:t>
      </w:r>
      <w:r w:rsidRPr="4500A9F6">
        <w:rPr>
          <w:rFonts w:ascii="Palatino Linotype" w:eastAsia="Palatino Linotype" w:hAnsi="Palatino Linotype" w:cs="Palatino Linotype"/>
          <w:sz w:val="24"/>
          <w:szCs w:val="24"/>
        </w:rPr>
        <w:t xml:space="preserve">, ma in una prospettiva inedita. </w:t>
      </w:r>
      <w:r w:rsidRPr="13CC2CC4">
        <w:rPr>
          <w:rFonts w:ascii="Palatino Linotype" w:eastAsia="Palatino Linotype" w:hAnsi="Palatino Linotype" w:cs="Palatino Linotype"/>
          <w:sz w:val="24"/>
          <w:szCs w:val="24"/>
        </w:rPr>
        <w:t xml:space="preserve">È su questa prospettiva che </w:t>
      </w:r>
      <w:r w:rsidRPr="7153FA42">
        <w:rPr>
          <w:rFonts w:ascii="Palatino Linotype" w:eastAsia="Palatino Linotype" w:hAnsi="Palatino Linotype" w:cs="Palatino Linotype"/>
          <w:i/>
          <w:iCs/>
          <w:sz w:val="24"/>
          <w:szCs w:val="24"/>
        </w:rPr>
        <w:t xml:space="preserve">Ogni cinque bracciate </w:t>
      </w:r>
      <w:r w:rsidRPr="13CC2CC4">
        <w:rPr>
          <w:rFonts w:ascii="Palatino Linotype" w:eastAsia="Palatino Linotype" w:hAnsi="Palatino Linotype" w:cs="Palatino Linotype"/>
          <w:sz w:val="24"/>
          <w:szCs w:val="24"/>
        </w:rPr>
        <w:t>apre uno squarcio.</w:t>
      </w:r>
      <w:r w:rsidRPr="4500A9F6">
        <w:rPr>
          <w:rFonts w:ascii="Palatino Linotype" w:eastAsia="Palatino Linotype" w:hAnsi="Palatino Linotype" w:cs="Palatino Linotype"/>
          <w:sz w:val="24"/>
          <w:szCs w:val="24"/>
        </w:rPr>
        <w:t xml:space="preserve"> Per capirlo può essere utile appuntare lo sguardo proprio sulla forma. Nella forma metrica dell’ottava il poema richiama esplicitamente la tradizione del poema rinascimentale italiano in ottava rima. E il pensiero non può non correre al capolavoro di Tasso, intertesto fondamentale anche della </w:t>
      </w:r>
      <w:r w:rsidRPr="7153FA42">
        <w:rPr>
          <w:rFonts w:ascii="Palatino Linotype" w:eastAsia="Palatino Linotype" w:hAnsi="Palatino Linotype" w:cs="Palatino Linotype"/>
          <w:i/>
          <w:iCs/>
          <w:sz w:val="24"/>
          <w:szCs w:val="24"/>
        </w:rPr>
        <w:t>Ballata di Rudi</w:t>
      </w:r>
      <w:r w:rsidRPr="4500A9F6">
        <w:rPr>
          <w:rFonts w:ascii="Palatino Linotype" w:eastAsia="Palatino Linotype" w:hAnsi="Palatino Linotype" w:cs="Palatino Linotype"/>
          <w:sz w:val="24"/>
          <w:szCs w:val="24"/>
        </w:rPr>
        <w:t xml:space="preserve"> di </w:t>
      </w:r>
      <w:proofErr w:type="spellStart"/>
      <w:r w:rsidRPr="4500A9F6">
        <w:rPr>
          <w:rFonts w:ascii="Palatino Linotype" w:eastAsia="Palatino Linotype" w:hAnsi="Palatino Linotype" w:cs="Palatino Linotype"/>
          <w:sz w:val="24"/>
          <w:szCs w:val="24"/>
        </w:rPr>
        <w:t>Pagliarani</w:t>
      </w:r>
      <w:proofErr w:type="spellEnd"/>
      <w:r w:rsidRPr="4500A9F6">
        <w:rPr>
          <w:rFonts w:ascii="Palatino Linotype" w:eastAsia="Palatino Linotype" w:hAnsi="Palatino Linotype" w:cs="Palatino Linotype"/>
          <w:sz w:val="24"/>
          <w:szCs w:val="24"/>
        </w:rPr>
        <w:t xml:space="preserve">. </w:t>
      </w:r>
      <w:r w:rsidR="00CB733F">
        <w:rPr>
          <w:rFonts w:ascii="Palatino Linotype" w:eastAsia="Palatino Linotype" w:hAnsi="Palatino Linotype" w:cs="Palatino Linotype"/>
          <w:sz w:val="24"/>
          <w:szCs w:val="24"/>
        </w:rPr>
        <w:t xml:space="preserve">La </w:t>
      </w:r>
      <w:r w:rsidR="008A5637">
        <w:rPr>
          <w:rFonts w:ascii="Palatino Linotype" w:eastAsia="Palatino Linotype" w:hAnsi="Palatino Linotype" w:cs="Palatino Linotype"/>
          <w:sz w:val="24"/>
          <w:szCs w:val="24"/>
        </w:rPr>
        <w:t>gabbia</w:t>
      </w:r>
      <w:r w:rsidR="003256E6">
        <w:rPr>
          <w:rFonts w:ascii="Palatino Linotype" w:eastAsia="Palatino Linotype" w:hAnsi="Palatino Linotype" w:cs="Palatino Linotype"/>
          <w:sz w:val="24"/>
          <w:szCs w:val="24"/>
        </w:rPr>
        <w:t xml:space="preserve"> formale </w:t>
      </w:r>
      <w:r w:rsidR="006B1433">
        <w:rPr>
          <w:rFonts w:ascii="Palatino Linotype" w:eastAsia="Palatino Linotype" w:hAnsi="Palatino Linotype" w:cs="Palatino Linotype"/>
          <w:sz w:val="24"/>
          <w:szCs w:val="24"/>
        </w:rPr>
        <w:t xml:space="preserve">si presenta </w:t>
      </w:r>
      <w:r w:rsidRPr="4500A9F6">
        <w:rPr>
          <w:rFonts w:ascii="Palatino Linotype" w:eastAsia="Palatino Linotype" w:hAnsi="Palatino Linotype" w:cs="Palatino Linotype"/>
          <w:sz w:val="24"/>
          <w:szCs w:val="24"/>
        </w:rPr>
        <w:t>rigorosa</w:t>
      </w:r>
      <w:r w:rsidR="006B1433">
        <w:rPr>
          <w:rFonts w:ascii="Palatino Linotype" w:eastAsia="Palatino Linotype" w:hAnsi="Palatino Linotype" w:cs="Palatino Linotype"/>
          <w:sz w:val="24"/>
          <w:szCs w:val="24"/>
        </w:rPr>
        <w:t>:</w:t>
      </w:r>
      <w:r w:rsidR="00E26FD1">
        <w:rPr>
          <w:rFonts w:ascii="Palatino Linotype" w:eastAsia="Palatino Linotype" w:hAnsi="Palatino Linotype" w:cs="Palatino Linotype"/>
          <w:sz w:val="24"/>
          <w:szCs w:val="24"/>
        </w:rPr>
        <w:t xml:space="preserve"> </w:t>
      </w:r>
      <w:r w:rsidR="003256E6">
        <w:rPr>
          <w:rFonts w:ascii="Palatino Linotype" w:eastAsia="Palatino Linotype" w:hAnsi="Palatino Linotype" w:cs="Palatino Linotype"/>
          <w:sz w:val="24"/>
          <w:szCs w:val="24"/>
        </w:rPr>
        <w:t xml:space="preserve">cinque canti, </w:t>
      </w:r>
      <w:r w:rsidR="001F30D1">
        <w:rPr>
          <w:rFonts w:ascii="Palatino Linotype" w:eastAsia="Palatino Linotype" w:hAnsi="Palatino Linotype" w:cs="Palatino Linotype"/>
          <w:sz w:val="24"/>
          <w:szCs w:val="24"/>
        </w:rPr>
        <w:t xml:space="preserve">ciascuno </w:t>
      </w:r>
      <w:r w:rsidR="003256E6">
        <w:rPr>
          <w:rFonts w:ascii="Palatino Linotype" w:eastAsia="Palatino Linotype" w:hAnsi="Palatino Linotype" w:cs="Palatino Linotype"/>
          <w:sz w:val="24"/>
          <w:szCs w:val="24"/>
        </w:rPr>
        <w:t>composto d</w:t>
      </w:r>
      <w:r w:rsidR="00FC4795">
        <w:rPr>
          <w:rFonts w:ascii="Palatino Linotype" w:eastAsia="Palatino Linotype" w:hAnsi="Palatino Linotype" w:cs="Palatino Linotype"/>
          <w:sz w:val="24"/>
          <w:szCs w:val="24"/>
        </w:rPr>
        <w:t>a</w:t>
      </w:r>
      <w:r w:rsidR="003256E6">
        <w:rPr>
          <w:rFonts w:ascii="Palatino Linotype" w:eastAsia="Palatino Linotype" w:hAnsi="Palatino Linotype" w:cs="Palatino Linotype"/>
          <w:sz w:val="24"/>
          <w:szCs w:val="24"/>
        </w:rPr>
        <w:t xml:space="preserve"> cinque sequenze, ciascuna composta d</w:t>
      </w:r>
      <w:r w:rsidR="001F30D1">
        <w:rPr>
          <w:rFonts w:ascii="Palatino Linotype" w:eastAsia="Palatino Linotype" w:hAnsi="Palatino Linotype" w:cs="Palatino Linotype"/>
          <w:sz w:val="24"/>
          <w:szCs w:val="24"/>
        </w:rPr>
        <w:t>a</w:t>
      </w:r>
      <w:r w:rsidR="003256E6">
        <w:rPr>
          <w:rFonts w:ascii="Palatino Linotype" w:eastAsia="Palatino Linotype" w:hAnsi="Palatino Linotype" w:cs="Palatino Linotype"/>
          <w:sz w:val="24"/>
          <w:szCs w:val="24"/>
        </w:rPr>
        <w:t xml:space="preserve"> cinque ottave</w:t>
      </w:r>
      <w:r w:rsidR="006B1433">
        <w:rPr>
          <w:rFonts w:ascii="Palatino Linotype" w:eastAsia="Palatino Linotype" w:hAnsi="Palatino Linotype" w:cs="Palatino Linotype"/>
          <w:sz w:val="24"/>
          <w:szCs w:val="24"/>
        </w:rPr>
        <w:t xml:space="preserve">. Il primo canto è preceduto </w:t>
      </w:r>
      <w:r w:rsidR="00426373">
        <w:rPr>
          <w:rFonts w:ascii="Palatino Linotype" w:eastAsia="Palatino Linotype" w:hAnsi="Palatino Linotype" w:cs="Palatino Linotype"/>
          <w:sz w:val="24"/>
          <w:szCs w:val="24"/>
        </w:rPr>
        <w:t xml:space="preserve">da una specie di proemio a due facce, una in prosa e l’altra in versi, e </w:t>
      </w:r>
      <w:r w:rsidR="003256E6">
        <w:rPr>
          <w:rFonts w:ascii="Palatino Linotype" w:eastAsia="Palatino Linotype" w:hAnsi="Palatino Linotype" w:cs="Palatino Linotype"/>
          <w:sz w:val="24"/>
          <w:szCs w:val="24"/>
        </w:rPr>
        <w:t>la quinta sequenza del quinto canto coincide con l’Epilogo</w:t>
      </w:r>
      <w:r w:rsidR="00DA37F0">
        <w:rPr>
          <w:rFonts w:ascii="Palatino Linotype" w:eastAsia="Palatino Linotype" w:hAnsi="Palatino Linotype" w:cs="Palatino Linotype"/>
          <w:sz w:val="24"/>
          <w:szCs w:val="24"/>
        </w:rPr>
        <w:t xml:space="preserve">. </w:t>
      </w:r>
      <w:r w:rsidRPr="4500A9F6">
        <w:rPr>
          <w:rFonts w:ascii="Palatino Linotype" w:eastAsia="Palatino Linotype" w:hAnsi="Palatino Linotype" w:cs="Palatino Linotype"/>
          <w:sz w:val="24"/>
          <w:szCs w:val="24"/>
        </w:rPr>
        <w:t xml:space="preserve">La sistematicità ossessiva della forma sembra riflettere la tensione verso la perfezione del corpo-macchina dell’atleta e del gesto atletico ripetuto ritmicamente, </w:t>
      </w:r>
      <w:r w:rsidR="00D55371">
        <w:rPr>
          <w:rFonts w:ascii="Palatino Linotype" w:eastAsia="Palatino Linotype" w:hAnsi="Palatino Linotype" w:cs="Palatino Linotype"/>
          <w:sz w:val="24"/>
          <w:szCs w:val="24"/>
        </w:rPr>
        <w:t>«</w:t>
      </w:r>
      <w:r w:rsidRPr="4500A9F6">
        <w:rPr>
          <w:rFonts w:ascii="Palatino Linotype" w:eastAsia="Palatino Linotype" w:hAnsi="Palatino Linotype" w:cs="Palatino Linotype"/>
          <w:sz w:val="24"/>
          <w:szCs w:val="24"/>
        </w:rPr>
        <w:t>in cerchi regolari d’acqua e di cloro</w:t>
      </w:r>
      <w:r w:rsidR="00D55371">
        <w:rPr>
          <w:rFonts w:ascii="Palatino Linotype" w:eastAsia="Palatino Linotype" w:hAnsi="Palatino Linotype" w:cs="Palatino Linotype"/>
          <w:sz w:val="24"/>
          <w:szCs w:val="24"/>
        </w:rPr>
        <w:t>»</w:t>
      </w:r>
      <w:r w:rsidRPr="4500A9F6">
        <w:rPr>
          <w:rFonts w:ascii="Palatino Linotype" w:eastAsia="Palatino Linotype" w:hAnsi="Palatino Linotype" w:cs="Palatino Linotype"/>
          <w:sz w:val="24"/>
          <w:szCs w:val="24"/>
        </w:rPr>
        <w:t xml:space="preserve">, come sono ripetute le distanze nuotate, una dopo l’altra, dalle quattro atlete nella staffetta, la cui storia si decide </w:t>
      </w:r>
      <w:r w:rsidR="00D55371">
        <w:rPr>
          <w:rFonts w:ascii="Palatino Linotype" w:eastAsia="Palatino Linotype" w:hAnsi="Palatino Linotype" w:cs="Palatino Linotype"/>
          <w:sz w:val="24"/>
          <w:szCs w:val="24"/>
        </w:rPr>
        <w:t>«</w:t>
      </w:r>
      <w:r w:rsidRPr="4500A9F6">
        <w:rPr>
          <w:rFonts w:ascii="Palatino Linotype" w:eastAsia="Palatino Linotype" w:hAnsi="Palatino Linotype" w:cs="Palatino Linotype"/>
          <w:sz w:val="24"/>
          <w:szCs w:val="24"/>
        </w:rPr>
        <w:t>in centesimi di secondo</w:t>
      </w:r>
      <w:r w:rsidR="00D55371">
        <w:rPr>
          <w:rFonts w:ascii="Palatino Linotype" w:eastAsia="Palatino Linotype" w:hAnsi="Palatino Linotype" w:cs="Palatino Linotype"/>
          <w:sz w:val="24"/>
          <w:szCs w:val="24"/>
        </w:rPr>
        <w:t>»</w:t>
      </w:r>
      <w:r w:rsidRPr="4500A9F6">
        <w:rPr>
          <w:rFonts w:ascii="Palatino Linotype" w:eastAsia="Palatino Linotype" w:hAnsi="Palatino Linotype" w:cs="Palatino Linotype"/>
          <w:sz w:val="24"/>
          <w:szCs w:val="24"/>
        </w:rPr>
        <w:t xml:space="preserve"> e, d’altra parte, </w:t>
      </w:r>
      <w:r w:rsidR="00D55371">
        <w:rPr>
          <w:rFonts w:ascii="Palatino Linotype" w:eastAsia="Palatino Linotype" w:hAnsi="Palatino Linotype" w:cs="Palatino Linotype"/>
          <w:sz w:val="24"/>
          <w:szCs w:val="24"/>
        </w:rPr>
        <w:t>«</w:t>
      </w:r>
      <w:r w:rsidRPr="4500A9F6">
        <w:rPr>
          <w:rFonts w:ascii="Palatino Linotype" w:eastAsia="Palatino Linotype" w:hAnsi="Palatino Linotype" w:cs="Palatino Linotype"/>
          <w:sz w:val="24"/>
          <w:szCs w:val="24"/>
        </w:rPr>
        <w:t>si potenzia nella squadra la voglia di vittoria</w:t>
      </w:r>
      <w:r w:rsidR="00D55371">
        <w:rPr>
          <w:rFonts w:ascii="Palatino Linotype" w:eastAsia="Palatino Linotype" w:hAnsi="Palatino Linotype" w:cs="Palatino Linotype"/>
          <w:sz w:val="24"/>
          <w:szCs w:val="24"/>
        </w:rPr>
        <w:t>»</w:t>
      </w:r>
      <w:r w:rsidRPr="4500A9F6">
        <w:rPr>
          <w:rFonts w:ascii="Palatino Linotype" w:eastAsia="Palatino Linotype" w:hAnsi="Palatino Linotype" w:cs="Palatino Linotype"/>
          <w:sz w:val="24"/>
          <w:szCs w:val="24"/>
        </w:rPr>
        <w:t>. La</w:t>
      </w:r>
      <w:r w:rsidR="00C62E0F">
        <w:rPr>
          <w:rFonts w:ascii="Palatino Linotype" w:eastAsia="Palatino Linotype" w:hAnsi="Palatino Linotype" w:cs="Palatino Linotype"/>
          <w:sz w:val="24"/>
          <w:szCs w:val="24"/>
        </w:rPr>
        <w:t xml:space="preserve"> </w:t>
      </w:r>
      <w:r w:rsidR="006054F6">
        <w:rPr>
          <w:rFonts w:ascii="Palatino Linotype" w:eastAsia="Palatino Linotype" w:hAnsi="Palatino Linotype" w:cs="Palatino Linotype"/>
          <w:sz w:val="24"/>
          <w:szCs w:val="24"/>
        </w:rPr>
        <w:t>struttura formale</w:t>
      </w:r>
      <w:r w:rsidR="00C62E0F">
        <w:rPr>
          <w:rFonts w:ascii="Palatino Linotype" w:eastAsia="Palatino Linotype" w:hAnsi="Palatino Linotype" w:cs="Palatino Linotype"/>
          <w:sz w:val="24"/>
          <w:szCs w:val="24"/>
        </w:rPr>
        <w:t xml:space="preserve"> su base cinque è una </w:t>
      </w:r>
      <w:r w:rsidR="006054F6">
        <w:rPr>
          <w:rFonts w:ascii="Palatino Linotype" w:eastAsia="Palatino Linotype" w:hAnsi="Palatino Linotype" w:cs="Palatino Linotype"/>
          <w:sz w:val="24"/>
          <w:szCs w:val="24"/>
        </w:rPr>
        <w:t>specie</w:t>
      </w:r>
      <w:r w:rsidR="00C62E0F">
        <w:rPr>
          <w:rFonts w:ascii="Palatino Linotype" w:eastAsia="Palatino Linotype" w:hAnsi="Palatino Linotype" w:cs="Palatino Linotype"/>
          <w:sz w:val="24"/>
          <w:szCs w:val="24"/>
        </w:rPr>
        <w:t xml:space="preserve"> di calco </w:t>
      </w:r>
      <w:r w:rsidRPr="4500A9F6">
        <w:rPr>
          <w:rFonts w:ascii="Palatino Linotype" w:eastAsia="Palatino Linotype" w:hAnsi="Palatino Linotype" w:cs="Palatino Linotype"/>
          <w:sz w:val="24"/>
          <w:szCs w:val="24"/>
        </w:rPr>
        <w:t>del modello</w:t>
      </w:r>
      <w:r w:rsidR="006054F6">
        <w:rPr>
          <w:rFonts w:ascii="Palatino Linotype" w:eastAsia="Palatino Linotype" w:hAnsi="Palatino Linotype" w:cs="Palatino Linotype"/>
          <w:sz w:val="24"/>
          <w:szCs w:val="24"/>
        </w:rPr>
        <w:t xml:space="preserve"> di allenamento </w:t>
      </w:r>
      <w:r w:rsidR="00B00430">
        <w:rPr>
          <w:rFonts w:ascii="Palatino Linotype" w:eastAsia="Palatino Linotype" w:hAnsi="Palatino Linotype" w:cs="Palatino Linotype"/>
          <w:sz w:val="24"/>
          <w:szCs w:val="24"/>
        </w:rPr>
        <w:t>praticato dalle</w:t>
      </w:r>
      <w:r w:rsidR="00C62E0F">
        <w:rPr>
          <w:rFonts w:ascii="Palatino Linotype" w:eastAsia="Palatino Linotype" w:hAnsi="Palatino Linotype" w:cs="Palatino Linotype"/>
          <w:sz w:val="24"/>
          <w:szCs w:val="24"/>
        </w:rPr>
        <w:t xml:space="preserve"> </w:t>
      </w:r>
      <w:r w:rsidR="006054F6">
        <w:rPr>
          <w:rFonts w:ascii="Palatino Linotype" w:eastAsia="Palatino Linotype" w:hAnsi="Palatino Linotype" w:cs="Palatino Linotype"/>
          <w:sz w:val="24"/>
          <w:szCs w:val="24"/>
        </w:rPr>
        <w:t xml:space="preserve">atlete </w:t>
      </w:r>
      <w:r w:rsidR="00C62E0F">
        <w:rPr>
          <w:rFonts w:ascii="Palatino Linotype" w:eastAsia="Palatino Linotype" w:hAnsi="Palatino Linotype" w:cs="Palatino Linotype"/>
          <w:sz w:val="24"/>
          <w:szCs w:val="24"/>
        </w:rPr>
        <w:t>protagoniste del poema: un respiro ogni cinque bracciate</w:t>
      </w:r>
      <w:r w:rsidR="006054F6">
        <w:rPr>
          <w:rFonts w:ascii="Palatino Linotype" w:eastAsia="Palatino Linotype" w:hAnsi="Palatino Linotype" w:cs="Palatino Linotype"/>
          <w:sz w:val="24"/>
          <w:szCs w:val="24"/>
        </w:rPr>
        <w:t xml:space="preserve">, per affinare la tecnica natatoria e aumentare la velocità riducendo le pause fino al limite </w:t>
      </w:r>
      <w:r w:rsidR="00B00430">
        <w:rPr>
          <w:rFonts w:ascii="Palatino Linotype" w:eastAsia="Palatino Linotype" w:hAnsi="Palatino Linotype" w:cs="Palatino Linotype"/>
          <w:sz w:val="24"/>
          <w:szCs w:val="24"/>
        </w:rPr>
        <w:t>dell’umanamente possibile</w:t>
      </w:r>
      <w:r w:rsidR="00C62E0F">
        <w:rPr>
          <w:rFonts w:ascii="Palatino Linotype" w:eastAsia="Palatino Linotype" w:hAnsi="Palatino Linotype" w:cs="Palatino Linotype"/>
          <w:sz w:val="24"/>
          <w:szCs w:val="24"/>
        </w:rPr>
        <w:t xml:space="preserve">. </w:t>
      </w:r>
      <w:r w:rsidRPr="4500A9F6">
        <w:rPr>
          <w:rFonts w:ascii="Palatino Linotype" w:eastAsia="Palatino Linotype" w:hAnsi="Palatino Linotype" w:cs="Palatino Linotype"/>
          <w:sz w:val="24"/>
          <w:szCs w:val="24"/>
        </w:rPr>
        <w:t>Le atlete nelle competizioni sono</w:t>
      </w:r>
      <w:r w:rsidR="00BA1475">
        <w:rPr>
          <w:rFonts w:ascii="Palatino Linotype" w:eastAsia="Palatino Linotype" w:hAnsi="Palatino Linotype" w:cs="Palatino Linotype"/>
          <w:sz w:val="24"/>
          <w:szCs w:val="24"/>
        </w:rPr>
        <w:t xml:space="preserve"> </w:t>
      </w:r>
      <w:r w:rsidR="00BA1475" w:rsidRPr="7153FA42">
        <w:rPr>
          <w:rFonts w:ascii="Palatino Linotype" w:eastAsia="Palatino Linotype" w:hAnsi="Palatino Linotype" w:cs="Palatino Linotype"/>
          <w:i/>
          <w:iCs/>
          <w:sz w:val="24"/>
          <w:szCs w:val="24"/>
        </w:rPr>
        <w:t>come</w:t>
      </w:r>
      <w:r w:rsidR="00BA1475">
        <w:rPr>
          <w:rFonts w:ascii="Palatino Linotype" w:eastAsia="Palatino Linotype" w:hAnsi="Palatino Linotype" w:cs="Palatino Linotype"/>
          <w:sz w:val="24"/>
          <w:szCs w:val="24"/>
        </w:rPr>
        <w:t xml:space="preserve"> i versi </w:t>
      </w:r>
      <w:r w:rsidR="005D777A">
        <w:rPr>
          <w:rFonts w:ascii="Palatino Linotype" w:eastAsia="Palatino Linotype" w:hAnsi="Palatino Linotype" w:cs="Palatino Linotype"/>
          <w:sz w:val="24"/>
          <w:szCs w:val="24"/>
        </w:rPr>
        <w:t>d</w:t>
      </w:r>
      <w:r w:rsidR="00BB4A7C">
        <w:rPr>
          <w:rFonts w:ascii="Palatino Linotype" w:eastAsia="Palatino Linotype" w:hAnsi="Palatino Linotype" w:cs="Palatino Linotype"/>
          <w:sz w:val="24"/>
          <w:szCs w:val="24"/>
        </w:rPr>
        <w:t>i un’ottav</w:t>
      </w:r>
      <w:r w:rsidR="00FC565C">
        <w:rPr>
          <w:rFonts w:ascii="Palatino Linotype" w:eastAsia="Palatino Linotype" w:hAnsi="Palatino Linotype" w:cs="Palatino Linotype"/>
          <w:sz w:val="24"/>
          <w:szCs w:val="24"/>
        </w:rPr>
        <w:t>a;</w:t>
      </w:r>
      <w:r w:rsidR="00AC28E2">
        <w:rPr>
          <w:rFonts w:ascii="Palatino Linotype" w:eastAsia="Palatino Linotype" w:hAnsi="Palatino Linotype" w:cs="Palatino Linotype"/>
          <w:sz w:val="24"/>
          <w:szCs w:val="24"/>
        </w:rPr>
        <w:t xml:space="preserve"> infatti </w:t>
      </w:r>
      <w:r w:rsidR="009B20E7">
        <w:rPr>
          <w:rFonts w:ascii="Palatino Linotype" w:eastAsia="Palatino Linotype" w:hAnsi="Palatino Linotype" w:cs="Palatino Linotype"/>
          <w:sz w:val="24"/>
          <w:szCs w:val="24"/>
        </w:rPr>
        <w:t>l</w:t>
      </w:r>
      <w:r w:rsidR="00CE3D03">
        <w:rPr>
          <w:rFonts w:ascii="Palatino Linotype" w:eastAsia="Palatino Linotype" w:hAnsi="Palatino Linotype" w:cs="Palatino Linotype"/>
          <w:sz w:val="24"/>
          <w:szCs w:val="24"/>
        </w:rPr>
        <w:t>o schema formale dell</w:t>
      </w:r>
      <w:r w:rsidR="002B5EE2">
        <w:rPr>
          <w:rFonts w:ascii="Palatino Linotype" w:eastAsia="Palatino Linotype" w:hAnsi="Palatino Linotype" w:cs="Palatino Linotype"/>
          <w:sz w:val="24"/>
          <w:szCs w:val="24"/>
        </w:rPr>
        <w:t>a staffetta</w:t>
      </w:r>
      <w:r w:rsidR="00692161">
        <w:rPr>
          <w:rFonts w:ascii="Palatino Linotype" w:eastAsia="Palatino Linotype" w:hAnsi="Palatino Linotype" w:cs="Palatino Linotype"/>
          <w:sz w:val="24"/>
          <w:szCs w:val="24"/>
        </w:rPr>
        <w:t xml:space="preserve"> </w:t>
      </w:r>
      <w:r w:rsidR="0021716B">
        <w:rPr>
          <w:rFonts w:ascii="Palatino Linotype" w:eastAsia="Palatino Linotype" w:hAnsi="Palatino Linotype" w:cs="Palatino Linotype"/>
          <w:sz w:val="24"/>
          <w:szCs w:val="24"/>
        </w:rPr>
        <w:t xml:space="preserve">modella </w:t>
      </w:r>
      <w:r w:rsidR="0006713B">
        <w:rPr>
          <w:rFonts w:ascii="Palatino Linotype" w:eastAsia="Palatino Linotype" w:hAnsi="Palatino Linotype" w:cs="Palatino Linotype"/>
          <w:sz w:val="24"/>
          <w:szCs w:val="24"/>
        </w:rPr>
        <w:t>le loro identi</w:t>
      </w:r>
      <w:r w:rsidR="00F91850">
        <w:rPr>
          <w:rFonts w:ascii="Palatino Linotype" w:eastAsia="Palatino Linotype" w:hAnsi="Palatino Linotype" w:cs="Palatino Linotype"/>
          <w:sz w:val="24"/>
          <w:szCs w:val="24"/>
        </w:rPr>
        <w:t>t</w:t>
      </w:r>
      <w:r w:rsidR="002F5900">
        <w:rPr>
          <w:rFonts w:ascii="Palatino Linotype" w:eastAsia="Palatino Linotype" w:hAnsi="Palatino Linotype" w:cs="Palatino Linotype"/>
          <w:sz w:val="24"/>
          <w:szCs w:val="24"/>
        </w:rPr>
        <w:t xml:space="preserve">à: è </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la rima/ che dispone a staffetta la loro vita</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w:t>
      </w:r>
      <w:r w:rsidRPr="4500A9F6">
        <w:rPr>
          <w:rFonts w:ascii="Palatino Linotype" w:eastAsia="Palatino Linotype" w:hAnsi="Palatino Linotype" w:cs="Palatino Linotype"/>
          <w:sz w:val="24"/>
          <w:szCs w:val="24"/>
        </w:rPr>
        <w:t xml:space="preserve"> </w:t>
      </w:r>
      <w:r w:rsidR="00AB40A3">
        <w:rPr>
          <w:rFonts w:ascii="Palatino Linotype" w:eastAsia="Palatino Linotype" w:hAnsi="Palatino Linotype" w:cs="Palatino Linotype"/>
          <w:sz w:val="24"/>
          <w:szCs w:val="24"/>
        </w:rPr>
        <w:t xml:space="preserve">Ma </w:t>
      </w:r>
      <w:r w:rsidR="00445EA5">
        <w:rPr>
          <w:rFonts w:ascii="Palatino Linotype" w:eastAsia="Palatino Linotype" w:hAnsi="Palatino Linotype" w:cs="Palatino Linotype"/>
          <w:sz w:val="24"/>
          <w:szCs w:val="24"/>
        </w:rPr>
        <w:t xml:space="preserve">il metro </w:t>
      </w:r>
      <w:r w:rsidR="008137D3">
        <w:rPr>
          <w:rFonts w:ascii="Palatino Linotype" w:eastAsia="Palatino Linotype" w:hAnsi="Palatino Linotype" w:cs="Palatino Linotype"/>
          <w:sz w:val="24"/>
          <w:szCs w:val="24"/>
        </w:rPr>
        <w:t>dei singoli ver</w:t>
      </w:r>
      <w:r w:rsidR="00BB214C">
        <w:rPr>
          <w:rFonts w:ascii="Palatino Linotype" w:eastAsia="Palatino Linotype" w:hAnsi="Palatino Linotype" w:cs="Palatino Linotype"/>
          <w:sz w:val="24"/>
          <w:szCs w:val="24"/>
        </w:rPr>
        <w:t>si non è regolare</w:t>
      </w:r>
      <w:r w:rsidR="0044065E">
        <w:rPr>
          <w:rFonts w:ascii="Palatino Linotype" w:eastAsia="Palatino Linotype" w:hAnsi="Palatino Linotype" w:cs="Palatino Linotype"/>
          <w:sz w:val="24"/>
          <w:szCs w:val="24"/>
        </w:rPr>
        <w:t>: all</w:t>
      </w:r>
      <w:r w:rsidR="00275380">
        <w:rPr>
          <w:rFonts w:ascii="Palatino Linotype" w:eastAsia="Palatino Linotype" w:hAnsi="Palatino Linotype" w:cs="Palatino Linotype"/>
          <w:sz w:val="24"/>
          <w:szCs w:val="24"/>
        </w:rPr>
        <w:t xml:space="preserve">’endecasillabo </w:t>
      </w:r>
      <w:r w:rsidR="00473D13">
        <w:rPr>
          <w:rFonts w:ascii="Palatino Linotype" w:eastAsia="Palatino Linotype" w:hAnsi="Palatino Linotype" w:cs="Palatino Linotype"/>
          <w:sz w:val="24"/>
          <w:szCs w:val="24"/>
        </w:rPr>
        <w:t>si alternano m</w:t>
      </w:r>
      <w:r w:rsidR="00E23987">
        <w:rPr>
          <w:rFonts w:ascii="Palatino Linotype" w:eastAsia="Palatino Linotype" w:hAnsi="Palatino Linotype" w:cs="Palatino Linotype"/>
          <w:sz w:val="24"/>
          <w:szCs w:val="24"/>
        </w:rPr>
        <w:t>isure pi</w:t>
      </w:r>
      <w:r w:rsidR="00666C5A">
        <w:rPr>
          <w:rFonts w:ascii="Palatino Linotype" w:eastAsia="Palatino Linotype" w:hAnsi="Palatino Linotype" w:cs="Palatino Linotype"/>
          <w:sz w:val="24"/>
          <w:szCs w:val="24"/>
        </w:rPr>
        <w:t>ù brev</w:t>
      </w:r>
      <w:r w:rsidR="00793DCF">
        <w:rPr>
          <w:rFonts w:ascii="Palatino Linotype" w:eastAsia="Palatino Linotype" w:hAnsi="Palatino Linotype" w:cs="Palatino Linotype"/>
          <w:sz w:val="24"/>
          <w:szCs w:val="24"/>
        </w:rPr>
        <w:t>i e pi</w:t>
      </w:r>
      <w:r w:rsidR="003A4E5E">
        <w:rPr>
          <w:rFonts w:ascii="Palatino Linotype" w:eastAsia="Palatino Linotype" w:hAnsi="Palatino Linotype" w:cs="Palatino Linotype"/>
          <w:sz w:val="24"/>
          <w:szCs w:val="24"/>
        </w:rPr>
        <w:t xml:space="preserve">ù lunghe, </w:t>
      </w:r>
      <w:r w:rsidR="0079214B">
        <w:rPr>
          <w:rFonts w:ascii="Palatino Linotype" w:eastAsia="Palatino Linotype" w:hAnsi="Palatino Linotype" w:cs="Palatino Linotype"/>
          <w:sz w:val="24"/>
          <w:szCs w:val="24"/>
        </w:rPr>
        <w:t xml:space="preserve">senza </w:t>
      </w:r>
      <w:r w:rsidR="00833FCA">
        <w:rPr>
          <w:rFonts w:ascii="Palatino Linotype" w:eastAsia="Palatino Linotype" w:hAnsi="Palatino Linotype" w:cs="Palatino Linotype"/>
          <w:sz w:val="24"/>
          <w:szCs w:val="24"/>
        </w:rPr>
        <w:t>u</w:t>
      </w:r>
      <w:r w:rsidR="004C05C5">
        <w:rPr>
          <w:rFonts w:ascii="Palatino Linotype" w:eastAsia="Palatino Linotype" w:hAnsi="Palatino Linotype" w:cs="Palatino Linotype"/>
          <w:sz w:val="24"/>
          <w:szCs w:val="24"/>
        </w:rPr>
        <w:t>n</w:t>
      </w:r>
      <w:r w:rsidR="00B61973">
        <w:rPr>
          <w:rFonts w:ascii="Palatino Linotype" w:eastAsia="Palatino Linotype" w:hAnsi="Palatino Linotype" w:cs="Palatino Linotype"/>
          <w:sz w:val="24"/>
          <w:szCs w:val="24"/>
        </w:rPr>
        <w:t>a norma precis</w:t>
      </w:r>
      <w:r w:rsidR="009E5EC3">
        <w:rPr>
          <w:rFonts w:ascii="Palatino Linotype" w:eastAsia="Palatino Linotype" w:hAnsi="Palatino Linotype" w:cs="Palatino Linotype"/>
          <w:sz w:val="24"/>
          <w:szCs w:val="24"/>
        </w:rPr>
        <w:t xml:space="preserve">a. Lo schema delle rime viene rispettato, ma molte rime sono imperfette. E i versi della parte proemiale non sono disposti in ottave. </w:t>
      </w:r>
      <w:r w:rsidR="007F2ADC">
        <w:rPr>
          <w:rFonts w:ascii="Palatino Linotype" w:eastAsia="Palatino Linotype" w:hAnsi="Palatino Linotype" w:cs="Palatino Linotype"/>
          <w:sz w:val="24"/>
          <w:szCs w:val="24"/>
        </w:rPr>
        <w:t>La</w:t>
      </w:r>
      <w:r w:rsidR="005356FB">
        <w:rPr>
          <w:rFonts w:ascii="Palatino Linotype" w:eastAsia="Palatino Linotype" w:hAnsi="Palatino Linotype" w:cs="Palatino Linotype"/>
          <w:sz w:val="24"/>
          <w:szCs w:val="24"/>
        </w:rPr>
        <w:t xml:space="preserve"> form</w:t>
      </w:r>
      <w:r w:rsidR="00232B39">
        <w:rPr>
          <w:rFonts w:ascii="Palatino Linotype" w:eastAsia="Palatino Linotype" w:hAnsi="Palatino Linotype" w:cs="Palatino Linotype"/>
          <w:sz w:val="24"/>
          <w:szCs w:val="24"/>
        </w:rPr>
        <w:t xml:space="preserve">a </w:t>
      </w:r>
      <w:r w:rsidR="0055068B">
        <w:rPr>
          <w:rFonts w:ascii="Palatino Linotype" w:eastAsia="Palatino Linotype" w:hAnsi="Palatino Linotype" w:cs="Palatino Linotype"/>
          <w:sz w:val="24"/>
          <w:szCs w:val="24"/>
        </w:rPr>
        <w:t>della tradizione epica italiana</w:t>
      </w:r>
      <w:r w:rsidR="00C872E9">
        <w:rPr>
          <w:rFonts w:ascii="Palatino Linotype" w:eastAsia="Palatino Linotype" w:hAnsi="Palatino Linotype" w:cs="Palatino Linotype"/>
          <w:sz w:val="24"/>
          <w:szCs w:val="24"/>
        </w:rPr>
        <w:t xml:space="preserve"> </w:t>
      </w:r>
      <w:r w:rsidR="00AF402A">
        <w:rPr>
          <w:rFonts w:ascii="Palatino Linotype" w:eastAsia="Palatino Linotype" w:hAnsi="Palatino Linotype" w:cs="Palatino Linotype"/>
          <w:sz w:val="24"/>
          <w:szCs w:val="24"/>
        </w:rPr>
        <w:t>è richiamat</w:t>
      </w:r>
      <w:r w:rsidR="00027F9D">
        <w:rPr>
          <w:rFonts w:ascii="Palatino Linotype" w:eastAsia="Palatino Linotype" w:hAnsi="Palatino Linotype" w:cs="Palatino Linotype"/>
          <w:sz w:val="24"/>
          <w:szCs w:val="24"/>
        </w:rPr>
        <w:t>a, insomma, a distanza critica</w:t>
      </w:r>
      <w:r w:rsidR="00023033">
        <w:rPr>
          <w:rFonts w:ascii="Palatino Linotype" w:eastAsia="Palatino Linotype" w:hAnsi="Palatino Linotype" w:cs="Palatino Linotype"/>
          <w:sz w:val="24"/>
          <w:szCs w:val="24"/>
        </w:rPr>
        <w:t>.</w:t>
      </w:r>
      <w:r w:rsidR="000103BC">
        <w:rPr>
          <w:rFonts w:ascii="Palatino Linotype" w:eastAsia="Palatino Linotype" w:hAnsi="Palatino Linotype" w:cs="Palatino Linotype"/>
          <w:sz w:val="24"/>
          <w:szCs w:val="24"/>
        </w:rPr>
        <w:t xml:space="preserve"> </w:t>
      </w:r>
      <w:r w:rsidR="00CD65AC">
        <w:rPr>
          <w:rFonts w:ascii="Palatino Linotype" w:eastAsia="Palatino Linotype" w:hAnsi="Palatino Linotype" w:cs="Palatino Linotype"/>
          <w:sz w:val="24"/>
          <w:szCs w:val="24"/>
        </w:rPr>
        <w:t>Nei discostamenti</w:t>
      </w:r>
      <w:r w:rsidR="004E44A6">
        <w:rPr>
          <w:rFonts w:ascii="Palatino Linotype" w:eastAsia="Palatino Linotype" w:hAnsi="Palatino Linotype" w:cs="Palatino Linotype"/>
          <w:sz w:val="24"/>
          <w:szCs w:val="24"/>
        </w:rPr>
        <w:t xml:space="preserve"> dalla misura canonica sembra manifestarsi una singolarità, sembra intervenire uno scarto dell’individuo rispetto all’identità collettiva. È anche attraverso questo scarto che si mostra </w:t>
      </w:r>
      <w:r w:rsidR="00A832D8">
        <w:rPr>
          <w:rFonts w:ascii="Palatino Linotype" w:eastAsia="Palatino Linotype" w:hAnsi="Palatino Linotype" w:cs="Palatino Linotype"/>
          <w:sz w:val="24"/>
          <w:szCs w:val="24"/>
        </w:rPr>
        <w:t xml:space="preserve">la condizione di abusate delle </w:t>
      </w:r>
      <w:r w:rsidR="00A832D8">
        <w:rPr>
          <w:rFonts w:ascii="Palatino Linotype" w:eastAsia="Palatino Linotype" w:hAnsi="Palatino Linotype" w:cs="Palatino Linotype"/>
          <w:sz w:val="24"/>
          <w:szCs w:val="24"/>
        </w:rPr>
        <w:lastRenderedPageBreak/>
        <w:t>protagoniste.</w:t>
      </w:r>
      <w:r w:rsidR="00624CB1">
        <w:rPr>
          <w:rFonts w:ascii="Palatino Linotype" w:eastAsia="Palatino Linotype" w:hAnsi="Palatino Linotype" w:cs="Palatino Linotype"/>
          <w:sz w:val="24"/>
          <w:szCs w:val="24"/>
        </w:rPr>
        <w:t xml:space="preserve"> Si notino i versi che concludono quello che può essere individuato come proemio e che, infatti, precede il primo canto:</w:t>
      </w:r>
    </w:p>
    <w:p w14:paraId="445FDFC7" w14:textId="182D447A" w:rsidR="001E2B44" w:rsidRDefault="00624CB1" w:rsidP="13CC2CC4">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Sano è solo l’uomo che aderisce al proprio stato,</w:t>
      </w:r>
    </w:p>
    <w:p w14:paraId="04085496" w14:textId="664F9DA0" w:rsidR="001E2B4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che vive d’un sol fiato,</w:t>
      </w:r>
    </w:p>
    <w:p w14:paraId="5D8DC908" w14:textId="392B28B1" w:rsidR="001E2B4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ma la loro condizione io canto</w:t>
      </w:r>
    </w:p>
    <w:p w14:paraId="2F85792E" w14:textId="2D5CB10A" w:rsidR="001E2B4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in parole, che sono filari di luce,</w:t>
      </w:r>
    </w:p>
    <w:p w14:paraId="5E6436FE" w14:textId="7B260AE2" w:rsidR="001E2B4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lo stupore di fanciulle di fronte alla secca</w:t>
      </w:r>
    </w:p>
    <w:p w14:paraId="062CC98A" w14:textId="550AEBFA" w:rsidR="001E2B4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che la Storia produce.</w:t>
      </w:r>
    </w:p>
    <w:p w14:paraId="47219646" w14:textId="69AB28E5" w:rsidR="001E2B44" w:rsidRDefault="259DEACA" w:rsidP="18C85EE6">
      <w:pPr>
        <w:jc w:val="both"/>
        <w:rPr>
          <w:rFonts w:ascii="Palatino Linotype" w:eastAsia="Palatino Linotype" w:hAnsi="Palatino Linotype" w:cs="Palatino Linotype"/>
          <w:sz w:val="24"/>
          <w:szCs w:val="24"/>
        </w:rPr>
      </w:pPr>
      <w:r w:rsidRPr="259DEACA">
        <w:rPr>
          <w:rFonts w:ascii="Palatino Linotype" w:eastAsia="Palatino Linotype" w:hAnsi="Palatino Linotype" w:cs="Palatino Linotype"/>
          <w:sz w:val="24"/>
          <w:szCs w:val="24"/>
        </w:rPr>
        <w:t xml:space="preserve"> Una forma della tradizione viene piegata all’espressione della prospettiva degli eroi dell’era moderna: atleti alienati dalla loro identità e che, nella loro parabola proiettata verso la post-umanità, esprimono il risvolto autodistruttivo del mito della velocità. Se – come si legge nella citazione da Alan </w:t>
      </w:r>
      <w:proofErr w:type="spellStart"/>
      <w:r w:rsidRPr="259DEACA">
        <w:rPr>
          <w:rFonts w:ascii="Palatino Linotype" w:eastAsia="Palatino Linotype" w:hAnsi="Palatino Linotype" w:cs="Palatino Linotype"/>
          <w:sz w:val="24"/>
          <w:szCs w:val="24"/>
        </w:rPr>
        <w:t>Finkielkraut</w:t>
      </w:r>
      <w:proofErr w:type="spellEnd"/>
      <w:r w:rsidRPr="259DEACA">
        <w:rPr>
          <w:rFonts w:ascii="Palatino Linotype" w:eastAsia="Palatino Linotype" w:hAnsi="Palatino Linotype" w:cs="Palatino Linotype"/>
          <w:sz w:val="24"/>
          <w:szCs w:val="24"/>
        </w:rPr>
        <w:t xml:space="preserve"> posta in epigrafe al poema - «l’uomo moderno è colui che batte i record», il loro superamento è penitenziale, perché «i record stessi ci inquietano. Hanno cessato di essere inebrianti: ormai siamo troppo veloci, e lo sportivo da simbolo dell’umanità in movimento rischia di diventare la cavia della post-umanità. Così entreremo, senza averlo voluto, in un nuovo paradigma» (</w:t>
      </w:r>
      <w:proofErr w:type="spellStart"/>
      <w:r w:rsidRPr="259DEACA">
        <w:rPr>
          <w:rFonts w:ascii="Palatino Linotype" w:eastAsia="Palatino Linotype" w:hAnsi="Palatino Linotype" w:cs="Palatino Linotype"/>
          <w:sz w:val="24"/>
          <w:szCs w:val="24"/>
        </w:rPr>
        <w:t>Frungillo</w:t>
      </w:r>
      <w:proofErr w:type="spellEnd"/>
      <w:r w:rsidRPr="259DEACA">
        <w:rPr>
          <w:rFonts w:ascii="Palatino Linotype" w:eastAsia="Palatino Linotype" w:hAnsi="Palatino Linotype" w:cs="Palatino Linotype"/>
          <w:sz w:val="24"/>
          <w:szCs w:val="24"/>
        </w:rPr>
        <w:t xml:space="preserve"> 2009: 13). Il mito della velocità, della prestazione e della produttività attraverso la manipolazione della natura e dei corpi, è un grande mito </w:t>
      </w:r>
      <w:proofErr w:type="spellStart"/>
      <w:r w:rsidRPr="259DEACA">
        <w:rPr>
          <w:rFonts w:ascii="Palatino Linotype" w:eastAsia="Palatino Linotype" w:hAnsi="Palatino Linotype" w:cs="Palatino Linotype"/>
          <w:sz w:val="24"/>
          <w:szCs w:val="24"/>
        </w:rPr>
        <w:t>fondativo</w:t>
      </w:r>
      <w:proofErr w:type="spellEnd"/>
      <w:r w:rsidRPr="259DEACA">
        <w:rPr>
          <w:rFonts w:ascii="Palatino Linotype" w:eastAsia="Palatino Linotype" w:hAnsi="Palatino Linotype" w:cs="Palatino Linotype"/>
          <w:sz w:val="24"/>
          <w:szCs w:val="24"/>
        </w:rPr>
        <w:t xml:space="preserve"> della modernità. </w:t>
      </w:r>
      <w:proofErr w:type="spellStart"/>
      <w:r w:rsidRPr="259DEACA">
        <w:rPr>
          <w:rFonts w:ascii="Palatino Linotype" w:eastAsia="Palatino Linotype" w:hAnsi="Palatino Linotype" w:cs="Palatino Linotype"/>
          <w:sz w:val="24"/>
          <w:szCs w:val="24"/>
        </w:rPr>
        <w:t>Frungillo</w:t>
      </w:r>
      <w:proofErr w:type="spellEnd"/>
      <w:r w:rsidRPr="259DEACA">
        <w:rPr>
          <w:rFonts w:ascii="Palatino Linotype" w:eastAsia="Palatino Linotype" w:hAnsi="Palatino Linotype" w:cs="Palatino Linotype"/>
          <w:sz w:val="24"/>
          <w:szCs w:val="24"/>
        </w:rPr>
        <w:t xml:space="preserve"> individua le quattro nuotatrici di una staffetta che supera un record come figure-chiave, in quanto vittime sacrificali scelte per essere plasmate nella forma dell’eroe (sono corpi femminili che subiscono una metamorfosi, diventando «terra di conquista della Storia»), di questo processo di trasfigurazione dell’umano, che è un tratto della modernità, e – dentro la gabbia formale del respiro «ogni cinque bracciate» – lascia emergere la loro soggettività di «anime azzurre» (azzurro è il colore della pillola che viene loro somministrata ogni giorno nello spogliatoio), modificando dall’interno il loro mito: da vittime sacrificali trasfigurate in eroine (eterodirette) a soggetti imprevisti. </w:t>
      </w:r>
    </w:p>
    <w:p w14:paraId="6BFF8A49" w14:textId="77777777" w:rsidR="00FC4795" w:rsidRDefault="00FC4795" w:rsidP="18C85EE6">
      <w:pPr>
        <w:jc w:val="both"/>
        <w:rPr>
          <w:rFonts w:ascii="Palatino Linotype" w:eastAsia="Palatino Linotype" w:hAnsi="Palatino Linotype" w:cs="Palatino Linotype"/>
          <w:sz w:val="24"/>
          <w:szCs w:val="24"/>
        </w:rPr>
      </w:pPr>
    </w:p>
    <w:p w14:paraId="53516523" w14:textId="790735BE" w:rsidR="18C85EE6" w:rsidRPr="00D95B36" w:rsidRDefault="00E50DDF" w:rsidP="00D95B36">
      <w:pPr>
        <w:pStyle w:val="Paragrafoelenco"/>
        <w:numPr>
          <w:ilvl w:val="0"/>
          <w:numId w:val="3"/>
        </w:numPr>
        <w:jc w:val="both"/>
        <w:rPr>
          <w:rFonts w:ascii="Palatino Linotype" w:eastAsia="Palatino Linotype" w:hAnsi="Palatino Linotype" w:cs="Palatino Linotype"/>
          <w:sz w:val="24"/>
          <w:szCs w:val="24"/>
        </w:rPr>
      </w:pPr>
      <w:r>
        <w:rPr>
          <w:rFonts w:ascii="Palatino Linotype" w:eastAsia="Palatino Linotype" w:hAnsi="Palatino Linotype" w:cs="Palatino Linotype"/>
          <w:i/>
          <w:iCs/>
          <w:sz w:val="24"/>
          <w:szCs w:val="24"/>
        </w:rPr>
        <w:t>«</w:t>
      </w:r>
      <w:r w:rsidR="13CC2CC4" w:rsidRPr="13CC2CC4">
        <w:rPr>
          <w:rFonts w:ascii="Palatino Linotype" w:eastAsia="Palatino Linotype" w:hAnsi="Palatino Linotype" w:cs="Palatino Linotype"/>
          <w:i/>
          <w:iCs/>
          <w:sz w:val="24"/>
          <w:szCs w:val="24"/>
        </w:rPr>
        <w:t>Nella terra dei fantasmi</w:t>
      </w:r>
      <w:r>
        <w:rPr>
          <w:rFonts w:ascii="Palatino Linotype" w:eastAsia="Palatino Linotype" w:hAnsi="Palatino Linotype" w:cs="Palatino Linotype"/>
          <w:i/>
          <w:iCs/>
          <w:sz w:val="24"/>
          <w:szCs w:val="24"/>
        </w:rPr>
        <w:t>»</w:t>
      </w:r>
      <w:r w:rsidR="13CC2CC4" w:rsidRPr="13CC2CC4">
        <w:rPr>
          <w:rFonts w:ascii="Palatino Linotype" w:eastAsia="Palatino Linotype" w:hAnsi="Palatino Linotype" w:cs="Palatino Linotype"/>
          <w:i/>
          <w:iCs/>
          <w:sz w:val="24"/>
          <w:szCs w:val="24"/>
        </w:rPr>
        <w:t>. Canto di una ragazza fascista dei miei tempi</w:t>
      </w:r>
      <w:r w:rsidR="13CC2CC4" w:rsidRPr="13CC2CC4">
        <w:rPr>
          <w:rFonts w:ascii="Palatino Linotype" w:eastAsia="Palatino Linotype" w:hAnsi="Palatino Linotype" w:cs="Palatino Linotype"/>
          <w:sz w:val="24"/>
          <w:szCs w:val="24"/>
        </w:rPr>
        <w:t xml:space="preserve"> di Anna Lamberti-Bocconi </w:t>
      </w:r>
    </w:p>
    <w:p w14:paraId="4B1A4580" w14:textId="4704783F"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 xml:space="preserve">Nel 2010 esce </w:t>
      </w:r>
      <w:r w:rsidRPr="13CC2CC4">
        <w:rPr>
          <w:rFonts w:ascii="Palatino Linotype" w:eastAsia="Palatino Linotype" w:hAnsi="Palatino Linotype" w:cs="Palatino Linotype"/>
          <w:i/>
          <w:iCs/>
          <w:sz w:val="24"/>
          <w:szCs w:val="24"/>
        </w:rPr>
        <w:t>Canto di una ragazza fascista dei miei tempi</w:t>
      </w:r>
      <w:r w:rsidRPr="13CC2CC4">
        <w:rPr>
          <w:rFonts w:ascii="Palatino Linotype" w:eastAsia="Palatino Linotype" w:hAnsi="Palatino Linotype" w:cs="Palatino Linotype"/>
          <w:sz w:val="24"/>
          <w:szCs w:val="24"/>
        </w:rPr>
        <w:t xml:space="preserve">, un poemetto in cinque parti di versi prevalentemente endecasillabi. L’autrice, Anna Lamberti-Bocconi, ha già pubblicato altri libri in versi e in prosa e scritto testi di canzoni per diversi artisti. È con questo poemetto che si inserisce in un’area della poesia del nuovo secolo riconducibile a una funzione </w:t>
      </w:r>
      <w:proofErr w:type="spellStart"/>
      <w:r w:rsidRPr="13CC2CC4">
        <w:rPr>
          <w:rFonts w:ascii="Palatino Linotype" w:eastAsia="Palatino Linotype" w:hAnsi="Palatino Linotype" w:cs="Palatino Linotype"/>
          <w:sz w:val="24"/>
          <w:szCs w:val="24"/>
        </w:rPr>
        <w:t>Pagliarani</w:t>
      </w:r>
      <w:proofErr w:type="spellEnd"/>
      <w:r w:rsidRPr="13CC2CC4">
        <w:rPr>
          <w:rFonts w:ascii="Palatino Linotype" w:eastAsia="Palatino Linotype" w:hAnsi="Palatino Linotype" w:cs="Palatino Linotype"/>
          <w:sz w:val="24"/>
          <w:szCs w:val="24"/>
        </w:rPr>
        <w:t xml:space="preserve">. Sono soprattutto due gli indici di tale </w:t>
      </w:r>
      <w:r w:rsidRPr="13CC2CC4">
        <w:rPr>
          <w:rFonts w:ascii="Palatino Linotype" w:eastAsia="Palatino Linotype" w:hAnsi="Palatino Linotype" w:cs="Palatino Linotype"/>
          <w:sz w:val="24"/>
          <w:szCs w:val="24"/>
        </w:rPr>
        <w:lastRenderedPageBreak/>
        <w:t xml:space="preserve">funzione: la dimensione epica in chiave parodica, che </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suona a vuoto come un simulacro</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 xml:space="preserve">, e l’emersione di punti di vista stranianti e soggettività impreviste. </w:t>
      </w:r>
    </w:p>
    <w:p w14:paraId="2684E842" w14:textId="3D931627"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 xml:space="preserve">L’impianto è apertamente scenico, con l’indicazione del personaggio che di volta in volta prende la parola: </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ragazza fascista</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 xml:space="preserve">, </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poetessa</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 xml:space="preserve">, </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madre</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 xml:space="preserve">, </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Francesco</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 xml:space="preserve">. L’apertura è affidata alla </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ragazza fascista</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 xml:space="preserve">. Tutta la prima parte è occupata dal suo racconto in prima persona di un passato senza futuro: </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se fossi viva sarei non so cosa/ bruciavo come grano sulla brace</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 xml:space="preserve"> (Lamberti-Bocconi 2010: 5). La conclusione, invece, è appannaggio della </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poetessa</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 xml:space="preserve">, con le sue prerogative: </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e tener alta la bandiera dei morti, parlare/ con loro come mito, anche nel futuro,</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 xml:space="preserve"> (Lamberti-Bocconi 2010: 31). La </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poetessa</w:t>
      </w:r>
      <w:r w:rsidR="00D55371">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 xml:space="preserve"> parla ai morti e plasma le loro storie in forma di miti: è un mito la storia della </w:t>
      </w:r>
      <w:r w:rsidR="00756495">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ragazza fascista</w:t>
      </w:r>
      <w:r w:rsidR="00756495">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 xml:space="preserve">, emblema di un tipo umano e sociale e rappresentante di un’epoca; ed è un mito la storia di </w:t>
      </w:r>
      <w:r w:rsidR="00756495">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Francesco</w:t>
      </w:r>
      <w:r w:rsidR="00756495">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 xml:space="preserve">, tifoso dell’Inter e guerriero da stadio, che prende la parola nella quarta parte. Questa di Lamberti-Bocconi è l’epica della ribellione giovanile, che ricorda con evidenza il Balestrini di </w:t>
      </w:r>
      <w:r w:rsidRPr="13CC2CC4">
        <w:rPr>
          <w:rFonts w:ascii="Palatino Linotype" w:eastAsia="Palatino Linotype" w:hAnsi="Palatino Linotype" w:cs="Palatino Linotype"/>
          <w:i/>
          <w:iCs/>
          <w:sz w:val="24"/>
          <w:szCs w:val="24"/>
        </w:rPr>
        <w:t>Vogliamo tutto</w:t>
      </w:r>
      <w:r w:rsidRPr="13CC2CC4">
        <w:rPr>
          <w:rFonts w:ascii="Palatino Linotype" w:eastAsia="Palatino Linotype" w:hAnsi="Palatino Linotype" w:cs="Palatino Linotype"/>
          <w:sz w:val="24"/>
          <w:szCs w:val="24"/>
        </w:rPr>
        <w:t xml:space="preserve"> (1971) e, soprattutto, dei </w:t>
      </w:r>
      <w:r w:rsidRPr="13CC2CC4">
        <w:rPr>
          <w:rFonts w:ascii="Palatino Linotype" w:eastAsia="Palatino Linotype" w:hAnsi="Palatino Linotype" w:cs="Palatino Linotype"/>
          <w:i/>
          <w:iCs/>
          <w:sz w:val="24"/>
          <w:szCs w:val="24"/>
        </w:rPr>
        <w:t xml:space="preserve">Furiosi </w:t>
      </w:r>
      <w:r w:rsidRPr="13CC2CC4">
        <w:rPr>
          <w:rFonts w:ascii="Palatino Linotype" w:eastAsia="Palatino Linotype" w:hAnsi="Palatino Linotype" w:cs="Palatino Linotype"/>
          <w:sz w:val="24"/>
          <w:szCs w:val="24"/>
        </w:rPr>
        <w:t xml:space="preserve">(1994), romanzo-epopea in undici canti di un gruppo di tifosi milanisti. Ma nel tipo di </w:t>
      </w:r>
      <w:r w:rsidR="0034276D">
        <w:rPr>
          <w:rFonts w:ascii="Palatino Linotype" w:eastAsia="Palatino Linotype" w:hAnsi="Palatino Linotype" w:cs="Palatino Linotype"/>
          <w:sz w:val="24"/>
          <w:szCs w:val="24"/>
        </w:rPr>
        <w:t>rimodulazione</w:t>
      </w:r>
      <w:r w:rsidRPr="13CC2CC4">
        <w:rPr>
          <w:rFonts w:ascii="Palatino Linotype" w:eastAsia="Palatino Linotype" w:hAnsi="Palatino Linotype" w:cs="Palatino Linotype"/>
          <w:sz w:val="24"/>
          <w:szCs w:val="24"/>
        </w:rPr>
        <w:t xml:space="preserve"> del modo epico messo in atto nel </w:t>
      </w:r>
      <w:r w:rsidRPr="13CC2CC4">
        <w:rPr>
          <w:rFonts w:ascii="Palatino Linotype" w:eastAsia="Palatino Linotype" w:hAnsi="Palatino Linotype" w:cs="Palatino Linotype"/>
          <w:i/>
          <w:iCs/>
          <w:sz w:val="24"/>
          <w:szCs w:val="24"/>
        </w:rPr>
        <w:t xml:space="preserve">Canto di una ragazza fascista dei miei tempi </w:t>
      </w:r>
      <w:r w:rsidRPr="13CC2CC4">
        <w:rPr>
          <w:rFonts w:ascii="Palatino Linotype" w:eastAsia="Palatino Linotype" w:hAnsi="Palatino Linotype" w:cs="Palatino Linotype"/>
          <w:sz w:val="24"/>
          <w:szCs w:val="24"/>
        </w:rPr>
        <w:t xml:space="preserve">si avverte soprattutto la presenza di una funzione </w:t>
      </w:r>
      <w:proofErr w:type="spellStart"/>
      <w:r w:rsidRPr="13CC2CC4">
        <w:rPr>
          <w:rFonts w:ascii="Palatino Linotype" w:eastAsia="Palatino Linotype" w:hAnsi="Palatino Linotype" w:cs="Palatino Linotype"/>
          <w:sz w:val="24"/>
          <w:szCs w:val="24"/>
        </w:rPr>
        <w:t>Pagliarani</w:t>
      </w:r>
      <w:proofErr w:type="spellEnd"/>
      <w:r w:rsidRPr="13CC2CC4">
        <w:rPr>
          <w:rFonts w:ascii="Palatino Linotype" w:eastAsia="Palatino Linotype" w:hAnsi="Palatino Linotype" w:cs="Palatino Linotype"/>
          <w:sz w:val="24"/>
          <w:szCs w:val="24"/>
        </w:rPr>
        <w:t xml:space="preserve">. Il personaggio della poetessa è un’incarnazione parodica del poeta epico, che si muove </w:t>
      </w:r>
      <w:r w:rsidR="00756495">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nella terra dei fantasmi</w:t>
      </w:r>
      <w:r w:rsidR="00756495">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 xml:space="preserve"> a interrogare i potenziali eroi del proprio poema. Ma gli inferi corrispondono alla realtà urbana milanese (</w:t>
      </w:r>
      <w:r w:rsidR="00756495">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Ti voglio raccontare di Milano</w:t>
      </w:r>
      <w:r w:rsidR="00756495">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 xml:space="preserve">) e gli eroi sono impegnati in campi di battaglia vuoti di senso. È particolarmente significativo, in questa prospettiva, un gruppo di versi della quarta parte, in cui la ragazza fascista paragona le proprie lotte </w:t>
      </w:r>
      <w:r w:rsidR="002A72F5">
        <w:rPr>
          <w:rFonts w:ascii="Palatino Linotype" w:eastAsia="Palatino Linotype" w:hAnsi="Palatino Linotype" w:cs="Palatino Linotype"/>
          <w:sz w:val="24"/>
          <w:szCs w:val="24"/>
        </w:rPr>
        <w:t>al</w:t>
      </w:r>
      <w:r w:rsidRPr="13CC2CC4">
        <w:rPr>
          <w:rFonts w:ascii="Palatino Linotype" w:eastAsia="Palatino Linotype" w:hAnsi="Palatino Linotype" w:cs="Palatino Linotype"/>
          <w:sz w:val="24"/>
          <w:szCs w:val="24"/>
        </w:rPr>
        <w:t xml:space="preserve"> </w:t>
      </w:r>
      <w:r w:rsidR="00756495">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furore</w:t>
      </w:r>
      <w:r w:rsidR="00756495">
        <w:rPr>
          <w:rFonts w:ascii="Palatino Linotype" w:eastAsia="Palatino Linotype" w:hAnsi="Palatino Linotype" w:cs="Palatino Linotype"/>
          <w:sz w:val="24"/>
          <w:szCs w:val="24"/>
        </w:rPr>
        <w:t>»</w:t>
      </w:r>
      <w:r w:rsidRPr="13CC2CC4">
        <w:rPr>
          <w:rFonts w:ascii="Palatino Linotype" w:eastAsia="Palatino Linotype" w:hAnsi="Palatino Linotype" w:cs="Palatino Linotype"/>
          <w:sz w:val="24"/>
          <w:szCs w:val="24"/>
        </w:rPr>
        <w:t xml:space="preserve"> dei tifosi:</w:t>
      </w:r>
    </w:p>
    <w:p w14:paraId="5D69D87B" w14:textId="6BA2DD5E"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Poco orizzonte vedo qui dall’alto</w:t>
      </w:r>
    </w:p>
    <w:p w14:paraId="772943D5" w14:textId="5CCFA8F3"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se la forza si annega nel furore;</w:t>
      </w:r>
    </w:p>
    <w:p w14:paraId="3F31903E" w14:textId="0F6BC1DB"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io che pensavo ad un mondo migliore,</w:t>
      </w:r>
    </w:p>
    <w:p w14:paraId="0C60D251" w14:textId="4774839E"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o meglio, a un ideale di fulgore,</w:t>
      </w:r>
    </w:p>
    <w:p w14:paraId="71BA54E5" w14:textId="3D9E5BCD"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riconosco il tamburo nelle tempie</w:t>
      </w:r>
    </w:p>
    <w:p w14:paraId="66B2778A" w14:textId="553CA9A7"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 xml:space="preserve">di questa gioventù, ma non il timbro. </w:t>
      </w:r>
    </w:p>
    <w:p w14:paraId="658515E4" w14:textId="104C39CC"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Strappare gli striscioni del nemico</w:t>
      </w:r>
    </w:p>
    <w:p w14:paraId="184A6C7C" w14:textId="4EC5A358"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e basta, è azione senza dimensione</w:t>
      </w:r>
      <w:r w:rsidR="0034276D">
        <w:rPr>
          <w:rFonts w:ascii="Palatino Linotype" w:eastAsia="Palatino Linotype" w:hAnsi="Palatino Linotype" w:cs="Palatino Linotype"/>
          <w:sz w:val="24"/>
          <w:szCs w:val="24"/>
        </w:rPr>
        <w:t>.</w:t>
      </w:r>
    </w:p>
    <w:p w14:paraId="62BAC861" w14:textId="0D11D322"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La fede per la fede senza Storia</w:t>
      </w:r>
    </w:p>
    <w:p w14:paraId="32280336" w14:textId="50DCC7ED"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non è vero alimento del valore,</w:t>
      </w:r>
    </w:p>
    <w:p w14:paraId="54844065" w14:textId="1B79E53E"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mi suona a vuoto come un simulacro,</w:t>
      </w:r>
    </w:p>
    <w:p w14:paraId="7D16A9F1" w14:textId="62DA1DF0"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lastRenderedPageBreak/>
        <w:t xml:space="preserve">non c’è l’eroe che dentro sa bruciare. </w:t>
      </w:r>
    </w:p>
    <w:p w14:paraId="4DD0495F" w14:textId="77777777" w:rsidR="0034276D" w:rsidRDefault="7153FA42" w:rsidP="13CC2CC4">
      <w:pPr>
        <w:jc w:val="both"/>
        <w:rPr>
          <w:rFonts w:ascii="Palatino Linotype" w:eastAsia="Palatino Linotype" w:hAnsi="Palatino Linotype" w:cs="Palatino Linotype"/>
          <w:sz w:val="24"/>
          <w:szCs w:val="24"/>
        </w:rPr>
      </w:pPr>
      <w:r w:rsidRPr="7153FA42">
        <w:rPr>
          <w:rFonts w:ascii="Palatino Linotype" w:eastAsia="Palatino Linotype" w:hAnsi="Palatino Linotype" w:cs="Palatino Linotype"/>
          <w:sz w:val="24"/>
          <w:szCs w:val="24"/>
        </w:rPr>
        <w:t>L'effetto della rima che tiene insieme i sostantivi «furore»/«fulgore» e gli aggettivi «migliore»/«valore», combinato con quello della sintassi, che sposta in un passato indeterminato («io che pensavo a un mondo migliore») o nega («non è vero alimento del valore») le qualità positive, allinea di fatto la lotta dei tifosi a quella della ragazza fascista, che riconosce in una «azione senza dimensione» il proprio stesso destino di eroina degradata a «</w:t>
      </w:r>
      <w:proofErr w:type="spellStart"/>
      <w:r w:rsidRPr="7153FA42">
        <w:rPr>
          <w:rFonts w:ascii="Palatino Linotype" w:eastAsia="Palatino Linotype" w:hAnsi="Palatino Linotype" w:cs="Palatino Linotype"/>
          <w:sz w:val="24"/>
          <w:szCs w:val="24"/>
        </w:rPr>
        <w:t>simulcro</w:t>
      </w:r>
      <w:proofErr w:type="spellEnd"/>
      <w:r w:rsidRPr="7153FA42">
        <w:rPr>
          <w:rFonts w:ascii="Palatino Linotype" w:eastAsia="Palatino Linotype" w:hAnsi="Palatino Linotype" w:cs="Palatino Linotype"/>
          <w:sz w:val="24"/>
          <w:szCs w:val="24"/>
        </w:rPr>
        <w:t>». L’immagine della «terra dei fantasmi» è dunque anche un’allegoria dell’epos nel mondo contemporaneo: il poeta-narratore si mostra alla ricerca di voci e di storie, attraversa l’inferno cittadino</w:t>
      </w:r>
      <w:r w:rsidR="0034276D">
        <w:rPr>
          <w:rFonts w:ascii="Palatino Linotype" w:eastAsia="Palatino Linotype" w:hAnsi="Palatino Linotype" w:cs="Palatino Linotype"/>
          <w:sz w:val="24"/>
          <w:szCs w:val="24"/>
        </w:rPr>
        <w:t>,</w:t>
      </w:r>
      <w:r w:rsidRPr="7153FA42">
        <w:rPr>
          <w:rFonts w:ascii="Palatino Linotype" w:eastAsia="Palatino Linotype" w:hAnsi="Palatino Linotype" w:cs="Palatino Linotype"/>
          <w:sz w:val="24"/>
          <w:szCs w:val="24"/>
        </w:rPr>
        <w:t xml:space="preserve"> e dialettizza la propria parola con quella altrui, in una tessitura dall’ordito straniante. </w:t>
      </w:r>
    </w:p>
    <w:p w14:paraId="6A9DFAE8" w14:textId="4A9BA0F8" w:rsidR="13CC2CC4" w:rsidRDefault="7153FA42" w:rsidP="13CC2CC4">
      <w:pPr>
        <w:jc w:val="both"/>
        <w:rPr>
          <w:rFonts w:ascii="Palatino Linotype" w:eastAsia="Palatino Linotype" w:hAnsi="Palatino Linotype" w:cs="Palatino Linotype"/>
          <w:sz w:val="24"/>
          <w:szCs w:val="24"/>
        </w:rPr>
      </w:pPr>
      <w:r w:rsidRPr="7153FA42">
        <w:rPr>
          <w:rFonts w:ascii="Palatino Linotype" w:eastAsia="Palatino Linotype" w:hAnsi="Palatino Linotype" w:cs="Palatino Linotype"/>
          <w:sz w:val="24"/>
          <w:szCs w:val="24"/>
        </w:rPr>
        <w:t>Ricorrendo al dispositivo retorico-cognitivo dello straniamento</w:t>
      </w:r>
      <w:r w:rsidR="00853410">
        <w:rPr>
          <w:rFonts w:ascii="Palatino Linotype" w:eastAsia="Palatino Linotype" w:hAnsi="Palatino Linotype" w:cs="Palatino Linotype"/>
          <w:sz w:val="24"/>
          <w:szCs w:val="24"/>
        </w:rPr>
        <w:t xml:space="preserve">, </w:t>
      </w:r>
      <w:r w:rsidRPr="7153FA42">
        <w:rPr>
          <w:rFonts w:ascii="Palatino Linotype" w:eastAsia="Palatino Linotype" w:hAnsi="Palatino Linotype" w:cs="Palatino Linotype"/>
          <w:sz w:val="24"/>
          <w:szCs w:val="24"/>
        </w:rPr>
        <w:t>Lamberti-Bocconi dà voce a soggettività altre e impreviste: una ragazza divorata da un ribellismo autodistruttivo («la condizione senza via d’uscita/ che aveva indirizzato la mia vita»)</w:t>
      </w:r>
      <w:r w:rsidR="0034276D">
        <w:rPr>
          <w:rFonts w:ascii="Palatino Linotype" w:eastAsia="Palatino Linotype" w:hAnsi="Palatino Linotype" w:cs="Palatino Linotype"/>
          <w:sz w:val="24"/>
          <w:szCs w:val="24"/>
        </w:rPr>
        <w:t>,</w:t>
      </w:r>
      <w:r w:rsidRPr="7153FA42">
        <w:rPr>
          <w:rFonts w:ascii="Palatino Linotype" w:eastAsia="Palatino Linotype" w:hAnsi="Palatino Linotype" w:cs="Palatino Linotype"/>
          <w:sz w:val="24"/>
          <w:szCs w:val="24"/>
        </w:rPr>
        <w:t xml:space="preserve"> che aderisce al fascismo per il tramite di una figura maschile dominante («mi donai in quella sera del liceo/ all’uomo cavaliere della luna/ al pallido fascista in accensione»), ma «la storia era bucata» e la rivolta «era finita male», con la droga, l’«eroina di piazzale Libia»; un ragazzo in conflitto con il padre operaio («tutta la vita in fabbrica a sputare») e appartenente a gruppi di tifosi ultras («per l’Inter siamo pronti anche a morire»); una madre che, figlia perfetta dell’ordine patriarcale, non capisce più il mondo circostante («Venni educata solo ad esser bella/ per arrivare a un matrimonio buono/ la casa in centro, i figli, la montagna,/ un uomo da ammirare e da aspettare.»). </w:t>
      </w:r>
    </w:p>
    <w:p w14:paraId="5AA882FD" w14:textId="096DF208"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Sono tutte soggettività alienate, per le quali il canto della poetessa tenta di allestire uno scenario di (</w:t>
      </w:r>
      <w:proofErr w:type="spellStart"/>
      <w:r w:rsidRPr="13CC2CC4">
        <w:rPr>
          <w:rFonts w:ascii="Palatino Linotype" w:eastAsia="Palatino Linotype" w:hAnsi="Palatino Linotype" w:cs="Palatino Linotype"/>
          <w:sz w:val="24"/>
          <w:szCs w:val="24"/>
        </w:rPr>
        <w:t>ri</w:t>
      </w:r>
      <w:proofErr w:type="spellEnd"/>
      <w:r w:rsidRPr="13CC2CC4">
        <w:rPr>
          <w:rFonts w:ascii="Palatino Linotype" w:eastAsia="Palatino Linotype" w:hAnsi="Palatino Linotype" w:cs="Palatino Linotype"/>
          <w:sz w:val="24"/>
          <w:szCs w:val="24"/>
        </w:rPr>
        <w:t xml:space="preserve">)fondazione epica. Al dispositivo dello straniamento si associa quello della </w:t>
      </w:r>
      <w:proofErr w:type="spellStart"/>
      <w:r w:rsidRPr="13CC2CC4">
        <w:rPr>
          <w:rFonts w:ascii="Palatino Linotype" w:eastAsia="Palatino Linotype" w:hAnsi="Palatino Linotype" w:cs="Palatino Linotype"/>
          <w:sz w:val="24"/>
          <w:szCs w:val="24"/>
        </w:rPr>
        <w:t>metalessi</w:t>
      </w:r>
      <w:proofErr w:type="spellEnd"/>
      <w:r w:rsidRPr="13CC2CC4">
        <w:rPr>
          <w:rFonts w:ascii="Palatino Linotype" w:eastAsia="Palatino Linotype" w:hAnsi="Palatino Linotype" w:cs="Palatino Linotype"/>
          <w:sz w:val="24"/>
          <w:szCs w:val="24"/>
        </w:rPr>
        <w:t>, che implica la violazione dei confini tra i livelli diegetici della rappresentazione e del mondo rappresentato. Si noti come, in conclusione, il personaggio della poetessa si mostri nell’atto di volgersi indietro a osservare gli eroi e le eroine del proprio canto epico in una postura dialogica:</w:t>
      </w:r>
    </w:p>
    <w:p w14:paraId="22305C29" w14:textId="0A4887DC"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POETESSA:</w:t>
      </w:r>
    </w:p>
    <w:p w14:paraId="083A26E9" w14:textId="6111A96F"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E io poeta?</w:t>
      </w:r>
    </w:p>
    <w:p w14:paraId="228A3184" w14:textId="7C090F2C"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Son stata affascinata</w:t>
      </w:r>
    </w:p>
    <w:p w14:paraId="45195A8F" w14:textId="56841983"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dai vostri fuochi neri di rovina</w:t>
      </w:r>
    </w:p>
    <w:p w14:paraId="2A88FEF9" w14:textId="0E62EA3D"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dalle cinghiate sopra i labbri rotti,</w:t>
      </w:r>
    </w:p>
    <w:p w14:paraId="0243C821" w14:textId="0DC39880"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vi ho immaginato e dato le parole</w:t>
      </w:r>
    </w:p>
    <w:p w14:paraId="6B6F11A6" w14:textId="14ADACC4"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le passioni perdenti le ho sentite</w:t>
      </w:r>
    </w:p>
    <w:p w14:paraId="34FFBA00" w14:textId="47DDD1AA"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lastRenderedPageBreak/>
        <w:t>a schiaffo, voi ragazzi di fragore</w:t>
      </w:r>
    </w:p>
    <w:p w14:paraId="67A8D82C" w14:textId="028D7188"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corrosi dalla voglia di riscatto</w:t>
      </w:r>
    </w:p>
    <w:p w14:paraId="70271950" w14:textId="377CD610"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 xml:space="preserve">di ognuno contro tutti, e tutti contro; </w:t>
      </w:r>
    </w:p>
    <w:p w14:paraId="6EB96CAF" w14:textId="653794F3"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quei genitori che non han capito</w:t>
      </w:r>
    </w:p>
    <w:p w14:paraId="009977A8" w14:textId="4098928D"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la guerra dentro come divampava;</w:t>
      </w:r>
    </w:p>
    <w:p w14:paraId="0E72D250" w14:textId="1EBCFBA7"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le colpe che procedono dai padri</w:t>
      </w:r>
    </w:p>
    <w:p w14:paraId="2798AD7B" w14:textId="33EF2133"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da millenni a ritorcersi sui figli,</w:t>
      </w:r>
    </w:p>
    <w:p w14:paraId="0AA080A1" w14:textId="5FD663AB"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e madri timorose, e padri biechi,</w:t>
      </w:r>
    </w:p>
    <w:p w14:paraId="4AE6A111" w14:textId="348AB122" w:rsidR="13CC2CC4"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 xml:space="preserve">i macellai con la mannaia in mano. </w:t>
      </w:r>
    </w:p>
    <w:p w14:paraId="5D70AE05" w14:textId="730E80ED" w:rsidR="008658D0" w:rsidRDefault="008658D0" w:rsidP="13CC2CC4">
      <w:pPr>
        <w:jc w:val="both"/>
        <w:rPr>
          <w:rFonts w:ascii="Palatino Linotype" w:eastAsia="Palatino Linotype" w:hAnsi="Palatino Linotype" w:cs="Palatino Linotype"/>
          <w:sz w:val="24"/>
          <w:szCs w:val="24"/>
        </w:rPr>
      </w:pPr>
    </w:p>
    <w:p w14:paraId="0E750188" w14:textId="77777777" w:rsidR="00B05AD5" w:rsidRDefault="00B05AD5" w:rsidP="13CC2CC4">
      <w:pPr>
        <w:jc w:val="both"/>
        <w:rPr>
          <w:rFonts w:ascii="Palatino Linotype" w:eastAsia="Palatino Linotype" w:hAnsi="Palatino Linotype" w:cs="Palatino Linotype"/>
          <w:sz w:val="24"/>
          <w:szCs w:val="24"/>
        </w:rPr>
      </w:pPr>
    </w:p>
    <w:p w14:paraId="7A863B9D" w14:textId="079A406D" w:rsidR="00B10670" w:rsidRDefault="002E0E33" w:rsidP="13CC2CC4">
      <w:pPr>
        <w:pStyle w:val="Paragrafoelenco"/>
        <w:numPr>
          <w:ilvl w:val="0"/>
          <w:numId w:val="3"/>
        </w:numPr>
        <w:jc w:val="both"/>
        <w:rPr>
          <w:rFonts w:ascii="Palatino Linotype" w:eastAsia="Palatino Linotype" w:hAnsi="Palatino Linotype" w:cs="Palatino Linotype"/>
          <w:sz w:val="24"/>
          <w:szCs w:val="24"/>
        </w:rPr>
      </w:pPr>
      <w:r>
        <w:rPr>
          <w:rFonts w:ascii="Palatino Linotype" w:eastAsia="Palatino Linotype" w:hAnsi="Palatino Linotype" w:cs="Palatino Linotype"/>
          <w:i/>
          <w:iCs/>
          <w:sz w:val="24"/>
          <w:szCs w:val="24"/>
        </w:rPr>
        <w:t>«</w:t>
      </w:r>
      <w:r w:rsidR="00627B81">
        <w:rPr>
          <w:rFonts w:ascii="Palatino Linotype" w:eastAsia="Palatino Linotype" w:hAnsi="Palatino Linotype" w:cs="Palatino Linotype"/>
          <w:i/>
          <w:iCs/>
          <w:sz w:val="24"/>
          <w:szCs w:val="24"/>
        </w:rPr>
        <w:t>Essere cenere</w:t>
      </w:r>
      <w:r>
        <w:rPr>
          <w:rFonts w:ascii="Palatino Linotype" w:eastAsia="Palatino Linotype" w:hAnsi="Palatino Linotype" w:cs="Palatino Linotype"/>
          <w:i/>
          <w:iCs/>
          <w:sz w:val="24"/>
          <w:szCs w:val="24"/>
        </w:rPr>
        <w:t>»</w:t>
      </w:r>
      <w:r w:rsidR="00627B81">
        <w:rPr>
          <w:rFonts w:ascii="Palatino Linotype" w:eastAsia="Palatino Linotype" w:hAnsi="Palatino Linotype" w:cs="Palatino Linotype"/>
          <w:i/>
          <w:iCs/>
          <w:sz w:val="24"/>
          <w:szCs w:val="24"/>
        </w:rPr>
        <w:t xml:space="preserve">. </w:t>
      </w:r>
      <w:r w:rsidR="13CC2CC4" w:rsidRPr="13CC2CC4">
        <w:rPr>
          <w:rFonts w:ascii="Palatino Linotype" w:eastAsia="Palatino Linotype" w:hAnsi="Palatino Linotype" w:cs="Palatino Linotype"/>
          <w:i/>
          <w:iCs/>
          <w:sz w:val="24"/>
          <w:szCs w:val="24"/>
        </w:rPr>
        <w:t>Perciò veniamo bene nelle fotografie</w:t>
      </w:r>
      <w:r w:rsidR="13CC2CC4" w:rsidRPr="13CC2CC4">
        <w:rPr>
          <w:rFonts w:ascii="Palatino Linotype" w:eastAsia="Palatino Linotype" w:hAnsi="Palatino Linotype" w:cs="Palatino Linotype"/>
          <w:sz w:val="24"/>
          <w:szCs w:val="24"/>
        </w:rPr>
        <w:t xml:space="preserve"> di Francesco Targhetta </w:t>
      </w:r>
    </w:p>
    <w:p w14:paraId="53A9E878" w14:textId="4F5CBE68" w:rsidR="00B10670" w:rsidRDefault="7153FA42" w:rsidP="13CC2CC4">
      <w:pPr>
        <w:jc w:val="both"/>
        <w:rPr>
          <w:rFonts w:ascii="Palatino Linotype" w:eastAsia="Palatino Linotype" w:hAnsi="Palatino Linotype" w:cs="Palatino Linotype"/>
          <w:sz w:val="24"/>
          <w:szCs w:val="24"/>
        </w:rPr>
      </w:pPr>
      <w:r w:rsidRPr="7153FA42">
        <w:rPr>
          <w:rFonts w:ascii="Palatino Linotype" w:eastAsia="Palatino Linotype" w:hAnsi="Palatino Linotype" w:cs="Palatino Linotype"/>
          <w:i/>
          <w:iCs/>
          <w:sz w:val="24"/>
          <w:szCs w:val="24"/>
        </w:rPr>
        <w:t>Perciò veniamo bene nelle fotografie</w:t>
      </w:r>
      <w:r w:rsidRPr="7153FA42">
        <w:rPr>
          <w:rFonts w:ascii="Palatino Linotype" w:eastAsia="Palatino Linotype" w:hAnsi="Palatino Linotype" w:cs="Palatino Linotype"/>
          <w:sz w:val="24"/>
          <w:szCs w:val="24"/>
        </w:rPr>
        <w:t xml:space="preserve"> esce nel 2012 e di nuovo nel 2019, con l’etichetta editoriale di «romanzo in versi» esibita sulla copertina. È una lunga narrazione in versi divisa in trenta parti. Alle misere cronache di vita quotidiana di un gruppo di post-studenti, intellettuali precarissimi in una città del Nordest italiano, si intrecciano scorci della Grande Guerra, oggetto della tesi di Dottorato del protagonista nonché voce narrante del romanzo in versi. La narrazione è tutta alla prima persona, singolare o plurale, e interna alla storia. È un’epica corale dell’immobilità: racconta storie in serie, bloccate e senza evoluzione, in un Duemila che sembra in ritirata verso gli anni Ottanta del Novecento. Su un basso continuo di degrado e paralisi si apre, nel IV capitolo, uno squarcio sulla Storia e si istituisce un parallelismo tra la Grande Guerra e la sua piattaforma retorico-figurale, da un lato, e le esperienze lavorative squalificanti e umilianti a cui sono costretti i protagonisti, dall’altro:</w:t>
      </w:r>
    </w:p>
    <w:p w14:paraId="1ABA86DC" w14:textId="558CB5A2" w:rsidR="00B10670"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Alla multinazionale dei telefoni</w:t>
      </w:r>
    </w:p>
    <w:p w14:paraId="5CDDCAE0" w14:textId="7B5C12D3" w:rsidR="00B10670"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stanno snellendo il personale</w:t>
      </w:r>
    </w:p>
    <w:p w14:paraId="6C82EA00" w14:textId="4396871C" w:rsidR="00B10670"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mitragliando soprattutto i call center,</w:t>
      </w:r>
    </w:p>
    <w:p w14:paraId="5893B1CE" w14:textId="66744578" w:rsidR="00B10670"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mentre gli austro-ungarici mirano</w:t>
      </w:r>
    </w:p>
    <w:p w14:paraId="5C74C5C4" w14:textId="1BCD8B50" w:rsidR="00B10670"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ai nostri velivoli che disturbano</w:t>
      </w:r>
    </w:p>
    <w:p w14:paraId="5C6B3DB3" w14:textId="29A61599" w:rsidR="00B10670"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la loro avanzata: quando precipita</w:t>
      </w:r>
    </w:p>
    <w:p w14:paraId="45B6A742" w14:textId="1EEEA620" w:rsidR="00B10670"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Baracca, in mezzo ai boschi di roveri,</w:t>
      </w:r>
    </w:p>
    <w:p w14:paraId="736758AE" w14:textId="7CB9B76F" w:rsidR="00B10670" w:rsidRDefault="13CC2CC4" w:rsidP="13CC2CC4">
      <w:pPr>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lastRenderedPageBreak/>
        <w:t>è quando il cliente (alla sesta parola</w:t>
      </w:r>
    </w:p>
    <w:p w14:paraId="4D263AF2" w14:textId="6F78C4CE" w:rsidR="00B10670" w:rsidRDefault="13CC2CC4" w:rsidP="13CC2CC4">
      <w:pPr>
        <w:ind w:firstLine="708"/>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del centralinista) butta giù</w:t>
      </w:r>
    </w:p>
    <w:p w14:paraId="0F9F4EC4" w14:textId="62240884" w:rsidR="00B10670" w:rsidRDefault="13CC2CC4" w:rsidP="13CC2CC4">
      <w:pPr>
        <w:ind w:firstLine="708"/>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 xml:space="preserve">il telefono – </w:t>
      </w:r>
      <w:proofErr w:type="spellStart"/>
      <w:r w:rsidRPr="13CC2CC4">
        <w:rPr>
          <w:rFonts w:ascii="Palatino Linotype" w:eastAsia="Palatino Linotype" w:hAnsi="Palatino Linotype" w:cs="Palatino Linotype"/>
          <w:i/>
          <w:iCs/>
          <w:sz w:val="24"/>
          <w:szCs w:val="24"/>
        </w:rPr>
        <w:t>stok</w:t>
      </w:r>
      <w:proofErr w:type="spellEnd"/>
      <w:r w:rsidRPr="13CC2CC4">
        <w:rPr>
          <w:rFonts w:ascii="Palatino Linotype" w:eastAsia="Palatino Linotype" w:hAnsi="Palatino Linotype" w:cs="Palatino Linotype"/>
          <w:sz w:val="24"/>
          <w:szCs w:val="24"/>
        </w:rPr>
        <w:t xml:space="preserve"> -</w:t>
      </w:r>
    </w:p>
    <w:p w14:paraId="7BD230F3" w14:textId="5EE2FB93" w:rsidR="00B10670" w:rsidRDefault="13CC2CC4" w:rsidP="13CC2CC4">
      <w:pPr>
        <w:ind w:firstLine="708"/>
        <w:jc w:val="both"/>
        <w:rPr>
          <w:rFonts w:ascii="Palatino Linotype" w:eastAsia="Palatino Linotype" w:hAnsi="Palatino Linotype" w:cs="Palatino Linotype"/>
          <w:i/>
          <w:iCs/>
          <w:sz w:val="24"/>
          <w:szCs w:val="24"/>
        </w:rPr>
      </w:pPr>
      <w:r w:rsidRPr="13CC2CC4">
        <w:rPr>
          <w:rFonts w:ascii="Palatino Linotype" w:eastAsia="Palatino Linotype" w:hAnsi="Palatino Linotype" w:cs="Palatino Linotype"/>
          <w:sz w:val="24"/>
          <w:szCs w:val="24"/>
        </w:rPr>
        <w:t xml:space="preserve">      lasciandolo col </w:t>
      </w:r>
      <w:proofErr w:type="spellStart"/>
      <w:r w:rsidRPr="13CC2CC4">
        <w:rPr>
          <w:rFonts w:ascii="Palatino Linotype" w:eastAsia="Palatino Linotype" w:hAnsi="Palatino Linotype" w:cs="Palatino Linotype"/>
          <w:i/>
          <w:iCs/>
          <w:sz w:val="24"/>
          <w:szCs w:val="24"/>
        </w:rPr>
        <w:t>tuuu</w:t>
      </w:r>
      <w:proofErr w:type="spellEnd"/>
    </w:p>
    <w:p w14:paraId="6C6B4D8D" w14:textId="593AB6B5" w:rsidR="00B10670" w:rsidRDefault="13CC2CC4" w:rsidP="13CC2CC4">
      <w:pPr>
        <w:ind w:firstLine="708"/>
        <w:jc w:val="both"/>
        <w:rPr>
          <w:rFonts w:ascii="Palatino Linotype" w:eastAsia="Palatino Linotype" w:hAnsi="Palatino Linotype" w:cs="Palatino Linotype"/>
          <w:sz w:val="24"/>
          <w:szCs w:val="24"/>
        </w:rPr>
      </w:pPr>
      <w:r w:rsidRPr="13CC2CC4">
        <w:rPr>
          <w:rFonts w:ascii="Palatino Linotype" w:eastAsia="Palatino Linotype" w:hAnsi="Palatino Linotype" w:cs="Palatino Linotype"/>
          <w:sz w:val="24"/>
          <w:szCs w:val="24"/>
        </w:rPr>
        <w:t>della linea che si stacca.</w:t>
      </w:r>
    </w:p>
    <w:p w14:paraId="61D1B0E7" w14:textId="7850D5C7" w:rsidR="00B10670" w:rsidRDefault="7153FA42" w:rsidP="231E0EBF">
      <w:pPr>
        <w:jc w:val="both"/>
        <w:rPr>
          <w:rFonts w:ascii="Palatino Linotype" w:eastAsia="Palatino Linotype" w:hAnsi="Palatino Linotype" w:cs="Palatino Linotype"/>
          <w:sz w:val="24"/>
          <w:szCs w:val="24"/>
        </w:rPr>
      </w:pPr>
      <w:r w:rsidRPr="7153FA42">
        <w:rPr>
          <w:rFonts w:ascii="Palatino Linotype" w:eastAsia="Palatino Linotype" w:hAnsi="Palatino Linotype" w:cs="Palatino Linotype"/>
          <w:sz w:val="24"/>
          <w:szCs w:val="24"/>
        </w:rPr>
        <w:t>Nei versi immediatamente successivi, Targhetta prende i dati concreti di un’esperienza quotidiana deprivata e polverizzata e li avvolge nel velo retorico dell’eroismo epico: così uscire «contro un freddo continentale» è un gesto che fa sembrare «eroi», «su biciclette gravate da lucchetti/ immani (i soli che resistano/ agli smerci locali)», gravate cioè dal degrado dell’ambente in cui si muovono questi personaggi, le cui imprese vengono eternate dagli scatti delle fotocamere: «(</w:t>
      </w:r>
      <w:r w:rsidRPr="7153FA42">
        <w:rPr>
          <w:rFonts w:ascii="Palatino Linotype" w:eastAsia="Palatino Linotype" w:hAnsi="Palatino Linotype" w:cs="Palatino Linotype"/>
          <w:i/>
          <w:iCs/>
          <w:sz w:val="24"/>
          <w:szCs w:val="24"/>
        </w:rPr>
        <w:t>le nostre imprese, un giorno,/ su foto scattate coi cellulari</w:t>
      </w:r>
      <w:r w:rsidRPr="7153FA42">
        <w:rPr>
          <w:rFonts w:ascii="Palatino Linotype" w:eastAsia="Palatino Linotype" w:hAnsi="Palatino Linotype" w:cs="Palatino Linotype"/>
          <w:sz w:val="24"/>
          <w:szCs w:val="24"/>
        </w:rPr>
        <w:t xml:space="preserve">)». Il parallelismo tra la vita paralizzata dei personaggi e la guerra prosegue lungo tutta l’opera, come segnale, prima di tutto, di uno scollamento tra i codici e gli ambiti dell’esistenza che non si incontrano né si scontrano ma corrono paralleli </w:t>
      </w:r>
      <w:proofErr w:type="spellStart"/>
      <w:r w:rsidRPr="7153FA42">
        <w:rPr>
          <w:rFonts w:ascii="Palatino Linotype" w:eastAsia="Palatino Linotype" w:hAnsi="Palatino Linotype" w:cs="Palatino Linotype"/>
          <w:sz w:val="24"/>
          <w:szCs w:val="24"/>
        </w:rPr>
        <w:t>parodizzandosi</w:t>
      </w:r>
      <w:proofErr w:type="spellEnd"/>
      <w:r w:rsidRPr="7153FA42">
        <w:rPr>
          <w:rFonts w:ascii="Palatino Linotype" w:eastAsia="Palatino Linotype" w:hAnsi="Palatino Linotype" w:cs="Palatino Linotype"/>
          <w:sz w:val="24"/>
          <w:szCs w:val="24"/>
        </w:rPr>
        <w:t xml:space="preserve"> reciprocamente a distanza.  Se c’è la conquista di uno spazio, è «uno spezzone di sei ore» in un «tecnico aziendale», «ultima sezione/ di un indirizzo che sparirà». E la stanza dello studioso è assimilata alla dimensione ristretta e cavernicola della trincea, intesa come riparo e condanna:</w:t>
      </w:r>
    </w:p>
    <w:p w14:paraId="7B51488A" w14:textId="395F4F25" w:rsidR="00BC4248" w:rsidRDefault="00BC4248"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tua guerra, così, diventa u</w:t>
      </w:r>
      <w:r w:rsidR="00692D31">
        <w:rPr>
          <w:rFonts w:ascii="Palatino Linotype" w:eastAsia="Palatino Linotype" w:hAnsi="Palatino Linotype" w:cs="Palatino Linotype"/>
          <w:sz w:val="24"/>
          <w:szCs w:val="24"/>
        </w:rPr>
        <w:t>n inferno,</w:t>
      </w:r>
    </w:p>
    <w:p w14:paraId="186BFFA2" w14:textId="20B94697" w:rsidR="00692D31" w:rsidRDefault="00692D31"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trincea la tua livida stanza, da cui solo</w:t>
      </w:r>
    </w:p>
    <w:p w14:paraId="7ED5C88C" w14:textId="00694549" w:rsidR="00692D31" w:rsidRDefault="00692D31"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 esce se storditi di gra</w:t>
      </w:r>
      <w:r w:rsidR="00556BA3">
        <w:rPr>
          <w:rFonts w:ascii="Palatino Linotype" w:eastAsia="Palatino Linotype" w:hAnsi="Palatino Linotype" w:cs="Palatino Linotype"/>
          <w:sz w:val="24"/>
          <w:szCs w:val="24"/>
        </w:rPr>
        <w:t>ppa, eppure</w:t>
      </w:r>
    </w:p>
    <w:p w14:paraId="6193C21B" w14:textId="5C3F778C" w:rsidR="00556BA3" w:rsidRDefault="00556BA3"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sai bene: la condanna è per chi resta</w:t>
      </w:r>
      <w:r w:rsidR="00830B73">
        <w:rPr>
          <w:rFonts w:ascii="Palatino Linotype" w:eastAsia="Palatino Linotype" w:hAnsi="Palatino Linotype" w:cs="Palatino Linotype"/>
          <w:sz w:val="24"/>
          <w:szCs w:val="24"/>
        </w:rPr>
        <w:t>,</w:t>
      </w:r>
    </w:p>
    <w:p w14:paraId="09DA122D" w14:textId="2BD8E776" w:rsidR="00830B73" w:rsidRDefault="00830B73"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pena della legge marziale,</w:t>
      </w:r>
    </w:p>
    <w:p w14:paraId="3B34610D" w14:textId="38A1BC64" w:rsidR="00830B73" w:rsidRDefault="00830B73"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come quel </w:t>
      </w:r>
      <w:r w:rsidR="00EF3A38">
        <w:rPr>
          <w:rFonts w:ascii="Palatino Linotype" w:eastAsia="Palatino Linotype" w:hAnsi="Palatino Linotype" w:cs="Palatino Linotype"/>
          <w:sz w:val="24"/>
          <w:szCs w:val="24"/>
        </w:rPr>
        <w:t>fante del novantanove</w:t>
      </w:r>
    </w:p>
    <w:p w14:paraId="2FC52D7C" w14:textId="0E058D88" w:rsidR="00EF3A38" w:rsidRDefault="00EF3A38"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della sessantesima divisione</w:t>
      </w:r>
    </w:p>
    <w:p w14:paraId="06135D9F" w14:textId="3F76B9DC" w:rsidR="00EF3A38" w:rsidRDefault="00EF3A38"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che </w:t>
      </w:r>
      <w:r w:rsidR="00453FA4">
        <w:rPr>
          <w:rFonts w:ascii="Palatino Linotype" w:eastAsia="Palatino Linotype" w:hAnsi="Palatino Linotype" w:cs="Palatino Linotype"/>
          <w:sz w:val="24"/>
          <w:szCs w:val="24"/>
        </w:rPr>
        <w:t>a Nervesa si rifiutò di uscire:</w:t>
      </w:r>
    </w:p>
    <w:p w14:paraId="7491EAFE" w14:textId="7352BCF5" w:rsidR="008F416D" w:rsidRDefault="008F416D"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Uno dei</w:t>
      </w:r>
      <w:r w:rsidR="004541DB">
        <w:rPr>
          <w:rFonts w:ascii="Palatino Linotype" w:eastAsia="Palatino Linotype" w:hAnsi="Palatino Linotype" w:cs="Palatino Linotype"/>
          <w:sz w:val="24"/>
          <w:szCs w:val="24"/>
        </w:rPr>
        <w:t xml:space="preserve"> passaggi più significativi dell’opera è nel capito </w:t>
      </w:r>
      <w:r w:rsidR="004F6CEC">
        <w:rPr>
          <w:rFonts w:ascii="Palatino Linotype" w:eastAsia="Palatino Linotype" w:hAnsi="Palatino Linotype" w:cs="Palatino Linotype"/>
          <w:sz w:val="24"/>
          <w:szCs w:val="24"/>
        </w:rPr>
        <w:t xml:space="preserve">XIV, quando le parole </w:t>
      </w:r>
      <w:r w:rsidR="00704EA8">
        <w:rPr>
          <w:rFonts w:ascii="Palatino Linotype" w:eastAsia="Palatino Linotype" w:hAnsi="Palatino Linotype" w:cs="Palatino Linotype"/>
          <w:sz w:val="24"/>
          <w:szCs w:val="24"/>
        </w:rPr>
        <w:t xml:space="preserve">di un soldato della Grande Guerra vengono </w:t>
      </w:r>
      <w:r w:rsidR="008000D2">
        <w:rPr>
          <w:rFonts w:ascii="Palatino Linotype" w:eastAsia="Palatino Linotype" w:hAnsi="Palatino Linotype" w:cs="Palatino Linotype"/>
          <w:sz w:val="24"/>
          <w:szCs w:val="24"/>
        </w:rPr>
        <w:t>immesse sulla pagin</w:t>
      </w:r>
      <w:r w:rsidR="004D7EA1">
        <w:rPr>
          <w:rFonts w:ascii="Palatino Linotype" w:eastAsia="Palatino Linotype" w:hAnsi="Palatino Linotype" w:cs="Palatino Linotype"/>
          <w:sz w:val="24"/>
          <w:szCs w:val="24"/>
        </w:rPr>
        <w:t>a, problematizzate e demistificate nella loro sostanza ali</w:t>
      </w:r>
      <w:r w:rsidR="00104D48">
        <w:rPr>
          <w:rFonts w:ascii="Palatino Linotype" w:eastAsia="Palatino Linotype" w:hAnsi="Palatino Linotype" w:cs="Palatino Linotype"/>
          <w:sz w:val="24"/>
          <w:szCs w:val="24"/>
        </w:rPr>
        <w:t>enata:</w:t>
      </w:r>
    </w:p>
    <w:p w14:paraId="4827FC03" w14:textId="26F66CB0" w:rsidR="00104D48" w:rsidRDefault="00104D48"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È MEGLIO VIVERE UN GIORNO DA LEONE CHE CENT’ANNI DA PECOR</w:t>
      </w:r>
      <w:r w:rsidR="00276AA7">
        <w:rPr>
          <w:rFonts w:ascii="Palatino Linotype" w:eastAsia="Palatino Linotype" w:hAnsi="Palatino Linotype" w:cs="Palatino Linotype"/>
          <w:sz w:val="24"/>
          <w:szCs w:val="24"/>
        </w:rPr>
        <w:t>A,</w:t>
      </w:r>
    </w:p>
    <w:p w14:paraId="56B45B7A" w14:textId="02046D44" w:rsidR="00276AA7" w:rsidRDefault="00276AA7"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un soldato ci scrisse, di rosso</w:t>
      </w:r>
    </w:p>
    <w:p w14:paraId="1FB0AAE8" w14:textId="330FF944" w:rsidR="008650D6" w:rsidRDefault="00276AA7"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sulle pietre, come u</w:t>
      </w:r>
      <w:r w:rsidR="008650D6">
        <w:rPr>
          <w:rFonts w:ascii="Palatino Linotype" w:eastAsia="Palatino Linotype" w:hAnsi="Palatino Linotype" w:cs="Palatino Linotype"/>
          <w:sz w:val="24"/>
          <w:szCs w:val="24"/>
        </w:rPr>
        <w:t>na ferita:</w:t>
      </w:r>
    </w:p>
    <w:p w14:paraId="4BD2BE1D" w14:textId="77777777" w:rsidR="008650D6" w:rsidRDefault="008650D6"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da bambino, però, visitando </w:t>
      </w:r>
    </w:p>
    <w:p w14:paraId="06DA7AAD" w14:textId="2DA0A3C9" w:rsidR="008650D6" w:rsidRDefault="008650D6"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l’ossario</w:t>
      </w:r>
      <w:r w:rsidR="00172F52">
        <w:rPr>
          <w:rFonts w:ascii="Palatino Linotype" w:eastAsia="Palatino Linotype" w:hAnsi="Palatino Linotype" w:cs="Palatino Linotype"/>
          <w:sz w:val="24"/>
          <w:szCs w:val="24"/>
        </w:rPr>
        <w:t>, ti chiedevi p</w:t>
      </w:r>
      <w:r w:rsidR="00D770BA">
        <w:rPr>
          <w:rFonts w:ascii="Palatino Linotype" w:eastAsia="Palatino Linotype" w:hAnsi="Palatino Linotype" w:cs="Palatino Linotype"/>
          <w:sz w:val="24"/>
          <w:szCs w:val="24"/>
        </w:rPr>
        <w:t>erplesso</w:t>
      </w:r>
    </w:p>
    <w:p w14:paraId="06B81962" w14:textId="76C3E019" w:rsidR="00D770BA" w:rsidRDefault="00D770BA"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come fosse possibile:</w:t>
      </w:r>
    </w:p>
    <w:p w14:paraId="537921C2" w14:textId="4BE59829" w:rsidR="00D770BA" w:rsidRDefault="00D770BA"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r w:rsidR="00D81025">
        <w:rPr>
          <w:rFonts w:ascii="Palatino Linotype" w:eastAsia="Palatino Linotype" w:hAnsi="Palatino Linotype" w:cs="Palatino Linotype"/>
          <w:sz w:val="24"/>
          <w:szCs w:val="24"/>
        </w:rPr>
        <w:t xml:space="preserve">anche una pecora, pensavi, </w:t>
      </w:r>
    </w:p>
    <w:p w14:paraId="420B3C6E" w14:textId="6FD3369F" w:rsidR="00D81025" w:rsidRDefault="00D81025"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ha i suoi slanci, forse </w:t>
      </w:r>
      <w:r w:rsidR="003E2B8B">
        <w:rPr>
          <w:rFonts w:ascii="Palatino Linotype" w:eastAsia="Palatino Linotype" w:hAnsi="Palatino Linotype" w:cs="Palatino Linotype"/>
          <w:sz w:val="24"/>
          <w:szCs w:val="24"/>
        </w:rPr>
        <w:t>lontani</w:t>
      </w:r>
    </w:p>
    <w:p w14:paraId="14E36BF9" w14:textId="73028D58" w:rsidR="003E2B8B" w:rsidRDefault="003E2B8B"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dai più eroici clamori, ma in</w:t>
      </w:r>
    </w:p>
    <w:p w14:paraId="43F564E6" w14:textId="37ED913E" w:rsidR="003E2B8B" w:rsidRDefault="002A7DF8" w:rsidP="231E0EBF">
      <w:pPr>
        <w:jc w:val="both"/>
        <w:rPr>
          <w:rFonts w:ascii="Palatino Linotype" w:eastAsia="Palatino Linotype" w:hAnsi="Palatino Linotype" w:cs="Palatino Linotype"/>
          <w:sz w:val="24"/>
          <w:szCs w:val="24"/>
        </w:rPr>
      </w:pPr>
      <w:proofErr w:type="spellStart"/>
      <w:r>
        <w:rPr>
          <w:rFonts w:ascii="Palatino Linotype" w:eastAsia="Palatino Linotype" w:hAnsi="Palatino Linotype" w:cs="Palatino Linotype"/>
          <w:sz w:val="24"/>
          <w:szCs w:val="24"/>
        </w:rPr>
        <w:t>trecentossantaquattro</w:t>
      </w:r>
      <w:proofErr w:type="spellEnd"/>
      <w:r>
        <w:rPr>
          <w:rFonts w:ascii="Palatino Linotype" w:eastAsia="Palatino Linotype" w:hAnsi="Palatino Linotype" w:cs="Palatino Linotype"/>
          <w:sz w:val="24"/>
          <w:szCs w:val="24"/>
        </w:rPr>
        <w:t xml:space="preserve"> giorni</w:t>
      </w:r>
    </w:p>
    <w:p w14:paraId="2FE9CD18" w14:textId="45386E3F" w:rsidR="00815C6E" w:rsidRDefault="00815C6E"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 novantanove anni</w:t>
      </w:r>
      <w:r w:rsidR="00DC5B54">
        <w:rPr>
          <w:rFonts w:ascii="Palatino Linotype" w:eastAsia="Palatino Linotype" w:hAnsi="Palatino Linotype" w:cs="Palatino Linotype"/>
          <w:sz w:val="24"/>
          <w:szCs w:val="24"/>
        </w:rPr>
        <w:t xml:space="preserve"> in più,</w:t>
      </w:r>
    </w:p>
    <w:p w14:paraId="20EA33C4" w14:textId="0F6A4881" w:rsidR="00DC5B54" w:rsidRDefault="00DC5B54"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qualcosa di meglio, rispetto</w:t>
      </w:r>
    </w:p>
    <w:p w14:paraId="7B6C3342" w14:textId="226FCF7A" w:rsidR="00DC5B54" w:rsidRDefault="00DC5B54"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leone, deve per forza</w:t>
      </w:r>
    </w:p>
    <w:p w14:paraId="367750AA" w14:textId="3FC1B6D7" w:rsidR="005D780B" w:rsidRDefault="005D780B"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venirne fuori.</w:t>
      </w:r>
    </w:p>
    <w:p w14:paraId="0DA15A91" w14:textId="1491327A" w:rsidR="009E0BA5" w:rsidRDefault="7153FA42" w:rsidP="231E0EBF">
      <w:pPr>
        <w:jc w:val="both"/>
        <w:rPr>
          <w:rFonts w:ascii="Palatino Linotype" w:eastAsia="Palatino Linotype" w:hAnsi="Palatino Linotype" w:cs="Palatino Linotype"/>
          <w:sz w:val="24"/>
          <w:szCs w:val="24"/>
        </w:rPr>
      </w:pPr>
      <w:r w:rsidRPr="7153FA42">
        <w:rPr>
          <w:rFonts w:ascii="Palatino Linotype" w:eastAsia="Palatino Linotype" w:hAnsi="Palatino Linotype" w:cs="Palatino Linotype"/>
          <w:sz w:val="24"/>
          <w:szCs w:val="24"/>
        </w:rPr>
        <w:t xml:space="preserve">La rivalutazione del modello antieroico della pecora problematizza la scritta in rosso sul muro e la rivela fasulla in bocca a un soldato-massa, i cui reali pensieri potrebbero al contrario corrispondere a quelli del protagonista bambino. Ma questo «pensiero che ora, chissà/ perché, brucia» accostato al racconto del tragitto verso gli uffici universitari dove consegnare la tesi produce uno scarto straniante, un salto logico: «E poi all’improvviso niente più traffico:/ esistono ancora vicoli acciottolati/ in quei mezzogiorni di gelo sfatto/ […] Attraversi gli ospizi della/ città, per consegnare la tesi,». Finché il protagonista non incontra un’altra scritta su un altro muro: «i messaggi dei </w:t>
      </w:r>
      <w:proofErr w:type="spellStart"/>
      <w:r w:rsidRPr="7153FA42">
        <w:rPr>
          <w:rFonts w:ascii="Palatino Linotype" w:eastAsia="Palatino Linotype" w:hAnsi="Palatino Linotype" w:cs="Palatino Linotype"/>
          <w:sz w:val="24"/>
          <w:szCs w:val="24"/>
        </w:rPr>
        <w:t>fattoni</w:t>
      </w:r>
      <w:proofErr w:type="spellEnd"/>
      <w:r w:rsidRPr="7153FA42">
        <w:rPr>
          <w:rFonts w:ascii="Palatino Linotype" w:eastAsia="Palatino Linotype" w:hAnsi="Palatino Linotype" w:cs="Palatino Linotype"/>
          <w:sz w:val="24"/>
          <w:szCs w:val="24"/>
        </w:rPr>
        <w:t xml:space="preserve"> sui muri -/ LA DROGA NON CI </w:t>
      </w:r>
      <w:proofErr w:type="gramStart"/>
      <w:r w:rsidRPr="7153FA42">
        <w:rPr>
          <w:rFonts w:ascii="Palatino Linotype" w:eastAsia="Palatino Linotype" w:hAnsi="Palatino Linotype" w:cs="Palatino Linotype"/>
          <w:sz w:val="24"/>
          <w:szCs w:val="24"/>
        </w:rPr>
        <w:t>BASTA,/</w:t>
      </w:r>
      <w:proofErr w:type="gramEnd"/>
      <w:r w:rsidRPr="7153FA42">
        <w:rPr>
          <w:rFonts w:ascii="Palatino Linotype" w:eastAsia="Palatino Linotype" w:hAnsi="Palatino Linotype" w:cs="Palatino Linotype"/>
          <w:sz w:val="24"/>
          <w:szCs w:val="24"/>
        </w:rPr>
        <w:t xml:space="preserve"> dietro una colonna nascosta,/ dove si ignora se non basti perché ne serve ancora/ o forse chissà, perché serve altro.» Ciò che serve sembrerebbe essere, allora, prima di tutto una risposta alla domanda di senso sulla propria esistenza e sul mondo circostante; e il soffocamento operato persino sulla</w:t>
      </w:r>
      <w:r w:rsidR="00997D25">
        <w:rPr>
          <w:rFonts w:ascii="Palatino Linotype" w:eastAsia="Palatino Linotype" w:hAnsi="Palatino Linotype" w:cs="Palatino Linotype"/>
          <w:sz w:val="24"/>
          <w:szCs w:val="24"/>
        </w:rPr>
        <w:t xml:space="preserve"> possibilità della</w:t>
      </w:r>
      <w:bookmarkStart w:id="0" w:name="_GoBack"/>
      <w:bookmarkEnd w:id="0"/>
      <w:r w:rsidRPr="7153FA42">
        <w:rPr>
          <w:rFonts w:ascii="Palatino Linotype" w:eastAsia="Palatino Linotype" w:hAnsi="Palatino Linotype" w:cs="Palatino Linotype"/>
          <w:sz w:val="24"/>
          <w:szCs w:val="24"/>
        </w:rPr>
        <w:t xml:space="preserve"> domanda accomuna il soldato della Grande Guerra (ripetitore di formule della propaganda di chi abusa di lui) al tossicodipendente e, pure, al giovane intellettuale precario di un secolo dopo: </w:t>
      </w:r>
    </w:p>
    <w:p w14:paraId="443C9546" w14:textId="77777777" w:rsidR="009E0BA5" w:rsidRDefault="00B94F4E"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ma neppure i burocrati, </w:t>
      </w:r>
      <w:r w:rsidR="00880043">
        <w:rPr>
          <w:rFonts w:ascii="Palatino Linotype" w:eastAsia="Palatino Linotype" w:hAnsi="Palatino Linotype" w:cs="Palatino Linotype"/>
          <w:sz w:val="24"/>
          <w:szCs w:val="24"/>
        </w:rPr>
        <w:t>st</w:t>
      </w:r>
      <w:r w:rsidR="001214AD">
        <w:rPr>
          <w:rFonts w:ascii="Palatino Linotype" w:eastAsia="Palatino Linotype" w:hAnsi="Palatino Linotype" w:cs="Palatino Linotype"/>
          <w:sz w:val="24"/>
          <w:szCs w:val="24"/>
        </w:rPr>
        <w:t xml:space="preserve">avolta, </w:t>
      </w:r>
    </w:p>
    <w:p w14:paraId="646C6D3F" w14:textId="77777777" w:rsidR="009E0BA5" w:rsidRDefault="001214AD"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 le firme e la modulistica, riescono </w:t>
      </w:r>
    </w:p>
    <w:p w14:paraId="6868A4E3" w14:textId="77777777" w:rsidR="009E0BA5" w:rsidRDefault="001214AD"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 bloccare i tra</w:t>
      </w:r>
      <w:r w:rsidR="00AB7989">
        <w:rPr>
          <w:rFonts w:ascii="Palatino Linotype" w:eastAsia="Palatino Linotype" w:hAnsi="Palatino Linotype" w:cs="Palatino Linotype"/>
          <w:sz w:val="24"/>
          <w:szCs w:val="24"/>
        </w:rPr>
        <w:t xml:space="preserve">ttati di pace: la guerra </w:t>
      </w:r>
    </w:p>
    <w:p w14:paraId="741FA55F" w14:textId="77777777" w:rsidR="00F41410" w:rsidRDefault="00AB7989"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finisce a gennaio</w:t>
      </w:r>
      <w:r w:rsidR="00F41410">
        <w:rPr>
          <w:rFonts w:ascii="Palatino Linotype" w:eastAsia="Palatino Linotype" w:hAnsi="Palatino Linotype" w:cs="Palatino Linotype"/>
          <w:sz w:val="24"/>
          <w:szCs w:val="24"/>
        </w:rPr>
        <w:t>, come i vecchi</w:t>
      </w:r>
    </w:p>
    <w:p w14:paraId="0B77D798" w14:textId="77777777" w:rsidR="007A68A4" w:rsidRDefault="00F41410"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di polmonite, e per </w:t>
      </w:r>
      <w:r w:rsidR="007A68A4">
        <w:rPr>
          <w:rFonts w:ascii="Palatino Linotype" w:eastAsia="Palatino Linotype" w:hAnsi="Palatino Linotype" w:cs="Palatino Linotype"/>
          <w:sz w:val="24"/>
          <w:szCs w:val="24"/>
        </w:rPr>
        <w:t>un istante,</w:t>
      </w:r>
    </w:p>
    <w:p w14:paraId="7212A1FC" w14:textId="77777777" w:rsidR="007A68A4" w:rsidRDefault="007A68A4"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tornando sulla bici con le falci</w:t>
      </w:r>
    </w:p>
    <w:p w14:paraId="7187B38F" w14:textId="77777777" w:rsidR="00E6184A" w:rsidRDefault="007A68A4"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del sole deglutite </w:t>
      </w:r>
      <w:r w:rsidR="00E6184A">
        <w:rPr>
          <w:rFonts w:ascii="Palatino Linotype" w:eastAsia="Palatino Linotype" w:hAnsi="Palatino Linotype" w:cs="Palatino Linotype"/>
          <w:sz w:val="24"/>
          <w:szCs w:val="24"/>
        </w:rPr>
        <w:t>nei nervi, senti</w:t>
      </w:r>
    </w:p>
    <w:p w14:paraId="05902D40" w14:textId="40145C77" w:rsidR="002407D6" w:rsidRDefault="00E6184A"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che c’è qualcosa</w:t>
      </w:r>
      <w:r w:rsidR="006D77A9">
        <w:rPr>
          <w:rFonts w:ascii="Palatino Linotype" w:eastAsia="Palatino Linotype" w:hAnsi="Palatino Linotype" w:cs="Palatino Linotype"/>
          <w:sz w:val="24"/>
          <w:szCs w:val="24"/>
        </w:rPr>
        <w:t xml:space="preserve">, sotto, </w:t>
      </w:r>
      <w:r w:rsidR="00CE726F">
        <w:rPr>
          <w:rFonts w:ascii="Palatino Linotype" w:eastAsia="Palatino Linotype" w:hAnsi="Palatino Linotype" w:cs="Palatino Linotype"/>
          <w:sz w:val="24"/>
          <w:szCs w:val="24"/>
        </w:rPr>
        <w:t>che potrebbe</w:t>
      </w:r>
    </w:p>
    <w:p w14:paraId="682C2721" w14:textId="59959DB0" w:rsidR="00CE726F" w:rsidRDefault="00CE726F"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esse</w:t>
      </w:r>
      <w:r w:rsidR="00777CDD">
        <w:rPr>
          <w:rFonts w:ascii="Palatino Linotype" w:eastAsia="Palatino Linotype" w:hAnsi="Palatino Linotype" w:cs="Palatino Linotype"/>
          <w:sz w:val="24"/>
          <w:szCs w:val="24"/>
        </w:rPr>
        <w:t>re cenere,</w:t>
      </w:r>
    </w:p>
    <w:p w14:paraId="5BCF4DF1" w14:textId="74B899C6" w:rsidR="00777CDD" w:rsidRDefault="00777CDD"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 sembra chiedere, a martello,</w:t>
      </w:r>
    </w:p>
    <w:p w14:paraId="68F0318B" w14:textId="6E5424A4" w:rsidR="00777CDD" w:rsidRDefault="00777CDD"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proprio adesso, </w:t>
      </w:r>
      <w:r w:rsidR="00F530E7">
        <w:rPr>
          <w:rFonts w:ascii="Palatino Linotype" w:eastAsia="Palatino Linotype" w:hAnsi="Palatino Linotype" w:cs="Palatino Linotype"/>
          <w:sz w:val="24"/>
          <w:szCs w:val="24"/>
        </w:rPr>
        <w:t>“</w:t>
      </w:r>
      <w:r w:rsidR="00F530E7" w:rsidRPr="00580E62">
        <w:rPr>
          <w:rFonts w:ascii="Palatino Linotype" w:eastAsia="Palatino Linotype" w:hAnsi="Palatino Linotype" w:cs="Palatino Linotype"/>
          <w:i/>
          <w:iCs/>
          <w:sz w:val="24"/>
          <w:szCs w:val="24"/>
        </w:rPr>
        <w:t>a</w:t>
      </w:r>
      <w:r w:rsidR="00F530E7">
        <w:rPr>
          <w:rFonts w:ascii="Palatino Linotype" w:eastAsia="Palatino Linotype" w:hAnsi="Palatino Linotype" w:cs="Palatino Linotype"/>
          <w:sz w:val="24"/>
          <w:szCs w:val="24"/>
        </w:rPr>
        <w:t xml:space="preserve"> </w:t>
      </w:r>
      <w:r w:rsidR="00F530E7" w:rsidRPr="00580E62">
        <w:rPr>
          <w:rFonts w:ascii="Palatino Linotype" w:eastAsia="Palatino Linotype" w:hAnsi="Palatino Linotype" w:cs="Palatino Linotype"/>
          <w:i/>
          <w:iCs/>
          <w:sz w:val="24"/>
          <w:szCs w:val="24"/>
        </w:rPr>
        <w:t>cosa</w:t>
      </w:r>
      <w:r w:rsidR="00F530E7">
        <w:rPr>
          <w:rFonts w:ascii="Palatino Linotype" w:eastAsia="Palatino Linotype" w:hAnsi="Palatino Linotype" w:cs="Palatino Linotype"/>
          <w:sz w:val="24"/>
          <w:szCs w:val="24"/>
        </w:rPr>
        <w:t xml:space="preserve"> </w:t>
      </w:r>
      <w:r w:rsidR="00F530E7" w:rsidRPr="00580E62">
        <w:rPr>
          <w:rFonts w:ascii="Palatino Linotype" w:eastAsia="Palatino Linotype" w:hAnsi="Palatino Linotype" w:cs="Palatino Linotype"/>
          <w:i/>
          <w:iCs/>
          <w:sz w:val="24"/>
          <w:szCs w:val="24"/>
        </w:rPr>
        <w:t>servi</w:t>
      </w:r>
      <w:r w:rsidR="00F530E7">
        <w:rPr>
          <w:rFonts w:ascii="Palatino Linotype" w:eastAsia="Palatino Linotype" w:hAnsi="Palatino Linotype" w:cs="Palatino Linotype"/>
          <w:sz w:val="24"/>
          <w:szCs w:val="24"/>
        </w:rPr>
        <w:t>?</w:t>
      </w:r>
    </w:p>
    <w:p w14:paraId="2D0E9F04" w14:textId="61033B87" w:rsidR="00F530E7" w:rsidRDefault="00F530E7" w:rsidP="231E0EBF">
      <w:pPr>
        <w:jc w:val="both"/>
        <w:rPr>
          <w:rFonts w:ascii="Palatino Linotype" w:eastAsia="Palatino Linotype" w:hAnsi="Palatino Linotype" w:cs="Palatino Linotype"/>
          <w:sz w:val="24"/>
          <w:szCs w:val="24"/>
        </w:rPr>
      </w:pPr>
      <w:r w:rsidRPr="00580E62">
        <w:rPr>
          <w:rFonts w:ascii="Palatino Linotype" w:eastAsia="Palatino Linotype" w:hAnsi="Palatino Linotype" w:cs="Palatino Linotype"/>
          <w:i/>
          <w:iCs/>
          <w:sz w:val="24"/>
          <w:szCs w:val="24"/>
        </w:rPr>
        <w:t>a</w:t>
      </w:r>
      <w:r>
        <w:rPr>
          <w:rFonts w:ascii="Palatino Linotype" w:eastAsia="Palatino Linotype" w:hAnsi="Palatino Linotype" w:cs="Palatino Linotype"/>
          <w:sz w:val="24"/>
          <w:szCs w:val="24"/>
        </w:rPr>
        <w:t xml:space="preserve"> </w:t>
      </w:r>
      <w:r w:rsidRPr="00580E62">
        <w:rPr>
          <w:rFonts w:ascii="Palatino Linotype" w:eastAsia="Palatino Linotype" w:hAnsi="Palatino Linotype" w:cs="Palatino Linotype"/>
          <w:i/>
          <w:iCs/>
          <w:sz w:val="24"/>
          <w:szCs w:val="24"/>
        </w:rPr>
        <w:t>cosa</w:t>
      </w:r>
      <w:r>
        <w:rPr>
          <w:rFonts w:ascii="Palatino Linotype" w:eastAsia="Palatino Linotype" w:hAnsi="Palatino Linotype" w:cs="Palatino Linotype"/>
          <w:sz w:val="24"/>
          <w:szCs w:val="24"/>
        </w:rPr>
        <w:t xml:space="preserve"> </w:t>
      </w:r>
      <w:r w:rsidRPr="00580E62">
        <w:rPr>
          <w:rFonts w:ascii="Palatino Linotype" w:eastAsia="Palatino Linotype" w:hAnsi="Palatino Linotype" w:cs="Palatino Linotype"/>
          <w:i/>
          <w:iCs/>
          <w:sz w:val="24"/>
          <w:szCs w:val="24"/>
        </w:rPr>
        <w:t>servi</w:t>
      </w:r>
      <w:r>
        <w:rPr>
          <w:rFonts w:ascii="Palatino Linotype" w:eastAsia="Palatino Linotype" w:hAnsi="Palatino Linotype" w:cs="Palatino Linotype"/>
          <w:sz w:val="24"/>
          <w:szCs w:val="24"/>
        </w:rPr>
        <w:t>?”, proprio adesso,</w:t>
      </w:r>
    </w:p>
    <w:p w14:paraId="540F9424" w14:textId="31AD765D" w:rsidR="00B15A38" w:rsidRDefault="00B15A38" w:rsidP="231E0EB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sul più bello. </w:t>
      </w:r>
    </w:p>
    <w:p w14:paraId="1A418C1C" w14:textId="70880743" w:rsidR="231E0EBF" w:rsidRPr="004930CC" w:rsidRDefault="259DEACA" w:rsidP="231E0EBF">
      <w:pPr>
        <w:jc w:val="both"/>
        <w:rPr>
          <w:rFonts w:ascii="Palatino Linotype" w:eastAsia="Palatino Linotype" w:hAnsi="Palatino Linotype" w:cs="Palatino Linotype"/>
          <w:sz w:val="24"/>
          <w:szCs w:val="24"/>
        </w:rPr>
      </w:pPr>
      <w:r w:rsidRPr="259DEACA">
        <w:rPr>
          <w:rFonts w:ascii="Palatino Linotype" w:eastAsia="Palatino Linotype" w:hAnsi="Palatino Linotype" w:cs="Palatino Linotype"/>
          <w:sz w:val="24"/>
          <w:szCs w:val="24"/>
        </w:rPr>
        <w:t xml:space="preserve">Si noti, soprattutto, il rilievo prodotto, a livello visivo, dallo spostamento a destra del senario dal solenne ritmo dattilico «essere cenere», composto da due parole speculari sul piano prosodico nonché legate strette da un doppio legame fonico (assonanza e </w:t>
      </w:r>
      <w:proofErr w:type="spellStart"/>
      <w:r w:rsidRPr="259DEACA">
        <w:rPr>
          <w:rFonts w:ascii="Palatino Linotype" w:eastAsia="Palatino Linotype" w:hAnsi="Palatino Linotype" w:cs="Palatino Linotype"/>
          <w:sz w:val="24"/>
          <w:szCs w:val="24"/>
        </w:rPr>
        <w:t>omoteleuto</w:t>
      </w:r>
      <w:proofErr w:type="spellEnd"/>
      <w:r w:rsidRPr="259DEACA">
        <w:rPr>
          <w:rFonts w:ascii="Palatino Linotype" w:eastAsia="Palatino Linotype" w:hAnsi="Palatino Linotype" w:cs="Palatino Linotype"/>
          <w:sz w:val="24"/>
          <w:szCs w:val="24"/>
        </w:rPr>
        <w:t xml:space="preserve">). La «cenere» deriva dall’orrenda insensatezza scoperta dai soldati nelle trincee della Grande Guerra; in questa prospettiva la traccia epica è, anche nel caso in questione, orientata a rovescio: il mito di fondazione riguarda un’identità collettiva incenerita. Del resto «Caporetto sinonimo di sfascio/ mica è una bella eredità». E alla particolare tensione epica a rovescio, in questo romanzo in versi, si associano – e concorrono a costruirla – gli effetti di un fenomeno di </w:t>
      </w:r>
      <w:proofErr w:type="spellStart"/>
      <w:r w:rsidRPr="259DEACA">
        <w:rPr>
          <w:rFonts w:ascii="Palatino Linotype" w:eastAsia="Palatino Linotype" w:hAnsi="Palatino Linotype" w:cs="Palatino Linotype"/>
          <w:sz w:val="24"/>
          <w:szCs w:val="24"/>
        </w:rPr>
        <w:t>romanzizzazione</w:t>
      </w:r>
      <w:proofErr w:type="spellEnd"/>
      <w:r w:rsidRPr="259DEACA">
        <w:rPr>
          <w:rFonts w:ascii="Palatino Linotype" w:eastAsia="Palatino Linotype" w:hAnsi="Palatino Linotype" w:cs="Palatino Linotype"/>
          <w:sz w:val="24"/>
          <w:szCs w:val="24"/>
        </w:rPr>
        <w:t xml:space="preserve"> che si manifesta nell’intreccio di voci e nel fitto dialogato, nella citazione di parole altrui e nella </w:t>
      </w:r>
      <w:proofErr w:type="spellStart"/>
      <w:r w:rsidRPr="259DEACA">
        <w:rPr>
          <w:rFonts w:ascii="Palatino Linotype" w:eastAsia="Palatino Linotype" w:hAnsi="Palatino Linotype" w:cs="Palatino Linotype"/>
          <w:sz w:val="24"/>
          <w:szCs w:val="24"/>
        </w:rPr>
        <w:t>bivocità</w:t>
      </w:r>
      <w:proofErr w:type="spellEnd"/>
      <w:r w:rsidRPr="259DEACA">
        <w:rPr>
          <w:rFonts w:ascii="Palatino Linotype" w:eastAsia="Palatino Linotype" w:hAnsi="Palatino Linotype" w:cs="Palatino Linotype"/>
          <w:sz w:val="24"/>
          <w:szCs w:val="24"/>
        </w:rPr>
        <w:t xml:space="preserve"> generata dall’adozione di un lessico di ambito bellico, eroico ed </w:t>
      </w:r>
      <w:proofErr w:type="spellStart"/>
      <w:r w:rsidRPr="259DEACA">
        <w:rPr>
          <w:rFonts w:ascii="Palatino Linotype" w:eastAsia="Palatino Linotype" w:hAnsi="Palatino Linotype" w:cs="Palatino Linotype"/>
          <w:sz w:val="24"/>
          <w:szCs w:val="24"/>
        </w:rPr>
        <w:t>epicizzante</w:t>
      </w:r>
      <w:proofErr w:type="spellEnd"/>
      <w:r w:rsidRPr="259DEACA">
        <w:rPr>
          <w:rFonts w:ascii="Palatino Linotype" w:eastAsia="Palatino Linotype" w:hAnsi="Palatino Linotype" w:cs="Palatino Linotype"/>
          <w:sz w:val="24"/>
          <w:szCs w:val="24"/>
        </w:rPr>
        <w:t xml:space="preserve">, per raccontare il degrado e lo sfascio fisico ed esistenziale dei protagonisti, «non dalla parte degli ultimi/ ma ultimi davvero», perché il loro adattamento a una vita annegata nelle merci e nello squallore, in conclusione, «mica è un’impresa, è solo molto/ peggio di quanto avevano/ promesso».  </w:t>
      </w:r>
    </w:p>
    <w:p w14:paraId="117155AE" w14:textId="24EE7F1B" w:rsidR="0091762F" w:rsidRDefault="0091762F" w:rsidP="7153FA42">
      <w:pPr>
        <w:jc w:val="both"/>
        <w:rPr>
          <w:rFonts w:ascii="Palatino Linotype" w:eastAsia="Palatino Linotype" w:hAnsi="Palatino Linotype" w:cs="Palatino Linotype"/>
          <w:sz w:val="24"/>
          <w:szCs w:val="24"/>
        </w:rPr>
      </w:pPr>
    </w:p>
    <w:p w14:paraId="062C8B2C" w14:textId="0A7820E4" w:rsidR="00EE6542" w:rsidRDefault="00EE6542" w:rsidP="18C85EE6">
      <w:pPr>
        <w:jc w:val="both"/>
        <w:rPr>
          <w:rFonts w:ascii="Palatino Linotype" w:eastAsia="Palatino Linotype" w:hAnsi="Palatino Linotype" w:cs="Palatino Linotype"/>
          <w:sz w:val="24"/>
          <w:szCs w:val="24"/>
        </w:rPr>
      </w:pPr>
    </w:p>
    <w:p w14:paraId="53D5667C" w14:textId="385820E9" w:rsidR="009045CD" w:rsidRDefault="009045CD" w:rsidP="18C85EE6">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Bibliografia</w:t>
      </w:r>
    </w:p>
    <w:p w14:paraId="27F35E6B" w14:textId="49748E67" w:rsidR="009045CD" w:rsidRDefault="7153FA42" w:rsidP="18C85EE6">
      <w:pPr>
        <w:jc w:val="both"/>
        <w:rPr>
          <w:rFonts w:ascii="Palatino Linotype" w:eastAsia="Palatino Linotype" w:hAnsi="Palatino Linotype" w:cs="Palatino Linotype"/>
          <w:sz w:val="24"/>
          <w:szCs w:val="24"/>
        </w:rPr>
      </w:pPr>
      <w:r w:rsidRPr="7153FA42">
        <w:rPr>
          <w:rFonts w:ascii="Palatino Linotype" w:eastAsia="Palatino Linotype" w:hAnsi="Palatino Linotype" w:cs="Palatino Linotype"/>
          <w:sz w:val="24"/>
          <w:szCs w:val="24"/>
        </w:rPr>
        <w:t xml:space="preserve">Alfano G. </w:t>
      </w:r>
      <w:r w:rsidRPr="7153FA42">
        <w:rPr>
          <w:rFonts w:ascii="Palatino Linotype" w:eastAsia="Palatino Linotype" w:hAnsi="Palatino Linotype" w:cs="Palatino Linotype"/>
          <w:i/>
          <w:iCs/>
          <w:sz w:val="24"/>
          <w:szCs w:val="24"/>
        </w:rPr>
        <w:t>et al.</w:t>
      </w:r>
      <w:r w:rsidRPr="7153FA42">
        <w:rPr>
          <w:rFonts w:ascii="Palatino Linotype" w:eastAsia="Palatino Linotype" w:hAnsi="Palatino Linotype" w:cs="Palatino Linotype"/>
          <w:sz w:val="24"/>
          <w:szCs w:val="24"/>
        </w:rPr>
        <w:t xml:space="preserve"> (a cura di) 2005. </w:t>
      </w:r>
      <w:r w:rsidRPr="7153FA42">
        <w:rPr>
          <w:rFonts w:ascii="Palatino Linotype" w:eastAsia="Palatino Linotype" w:hAnsi="Palatino Linotype" w:cs="Palatino Linotype"/>
          <w:i/>
          <w:iCs/>
          <w:sz w:val="24"/>
          <w:szCs w:val="24"/>
        </w:rPr>
        <w:t>Parola plurale. Sessantaquattro poeti italiani fra due secoli</w:t>
      </w:r>
      <w:r w:rsidRPr="7153FA42">
        <w:rPr>
          <w:rFonts w:ascii="Palatino Linotype" w:eastAsia="Palatino Linotype" w:hAnsi="Palatino Linotype" w:cs="Palatino Linotype"/>
          <w:sz w:val="24"/>
          <w:szCs w:val="24"/>
        </w:rPr>
        <w:t xml:space="preserve">, Roma, </w:t>
      </w:r>
      <w:proofErr w:type="spellStart"/>
      <w:r w:rsidRPr="7153FA42">
        <w:rPr>
          <w:rFonts w:ascii="Palatino Linotype" w:eastAsia="Palatino Linotype" w:hAnsi="Palatino Linotype" w:cs="Palatino Linotype"/>
          <w:sz w:val="24"/>
          <w:szCs w:val="24"/>
        </w:rPr>
        <w:t>Sossella</w:t>
      </w:r>
      <w:proofErr w:type="spellEnd"/>
      <w:r w:rsidRPr="7153FA42">
        <w:rPr>
          <w:rFonts w:ascii="Palatino Linotype" w:eastAsia="Palatino Linotype" w:hAnsi="Palatino Linotype" w:cs="Palatino Linotype"/>
          <w:sz w:val="24"/>
          <w:szCs w:val="24"/>
        </w:rPr>
        <w:t xml:space="preserve">. </w:t>
      </w:r>
    </w:p>
    <w:p w14:paraId="74A3507E" w14:textId="3F2620D9" w:rsidR="7153FA42" w:rsidRDefault="7153FA42" w:rsidP="7153FA42">
      <w:pPr>
        <w:jc w:val="both"/>
        <w:rPr>
          <w:rFonts w:ascii="Palatino Linotype" w:eastAsia="Palatino Linotype" w:hAnsi="Palatino Linotype" w:cs="Palatino Linotype"/>
          <w:sz w:val="24"/>
          <w:szCs w:val="24"/>
        </w:rPr>
      </w:pPr>
      <w:proofErr w:type="spellStart"/>
      <w:r w:rsidRPr="7153FA42">
        <w:rPr>
          <w:rFonts w:ascii="Palatino Linotype" w:eastAsia="Palatino Linotype" w:hAnsi="Palatino Linotype" w:cs="Palatino Linotype"/>
          <w:sz w:val="24"/>
          <w:szCs w:val="24"/>
        </w:rPr>
        <w:t>Bachtin</w:t>
      </w:r>
      <w:proofErr w:type="spellEnd"/>
      <w:r w:rsidRPr="7153FA42">
        <w:rPr>
          <w:rFonts w:ascii="Palatino Linotype" w:eastAsia="Palatino Linotype" w:hAnsi="Palatino Linotype" w:cs="Palatino Linotype"/>
          <w:sz w:val="24"/>
          <w:szCs w:val="24"/>
        </w:rPr>
        <w:t xml:space="preserve"> M. 1997 [1975]. </w:t>
      </w:r>
      <w:r w:rsidRPr="7153FA42">
        <w:rPr>
          <w:rFonts w:ascii="Palatino Linotype" w:eastAsia="Palatino Linotype" w:hAnsi="Palatino Linotype" w:cs="Palatino Linotype"/>
          <w:i/>
          <w:iCs/>
          <w:sz w:val="24"/>
          <w:szCs w:val="24"/>
        </w:rPr>
        <w:t>Estetica e romanzo</w:t>
      </w:r>
      <w:r w:rsidRPr="7153FA42">
        <w:rPr>
          <w:rFonts w:ascii="Palatino Linotype" w:eastAsia="Palatino Linotype" w:hAnsi="Palatino Linotype" w:cs="Palatino Linotype"/>
          <w:sz w:val="24"/>
          <w:szCs w:val="24"/>
        </w:rPr>
        <w:t xml:space="preserve">, traduzione in italiano di C. Strada </w:t>
      </w:r>
      <w:proofErr w:type="spellStart"/>
      <w:r w:rsidRPr="7153FA42">
        <w:rPr>
          <w:rFonts w:ascii="Palatino Linotype" w:eastAsia="Palatino Linotype" w:hAnsi="Palatino Linotype" w:cs="Palatino Linotype"/>
          <w:sz w:val="24"/>
          <w:szCs w:val="24"/>
        </w:rPr>
        <w:t>Janovic</w:t>
      </w:r>
      <w:proofErr w:type="spellEnd"/>
      <w:r w:rsidRPr="7153FA42">
        <w:rPr>
          <w:rFonts w:ascii="Palatino Linotype" w:eastAsia="Palatino Linotype" w:hAnsi="Palatino Linotype" w:cs="Palatino Linotype"/>
          <w:sz w:val="24"/>
          <w:szCs w:val="24"/>
        </w:rPr>
        <w:t xml:space="preserve">, Torino, Einaudi. </w:t>
      </w:r>
    </w:p>
    <w:p w14:paraId="252CA73C" w14:textId="0F68DAB4" w:rsidR="7153FA42" w:rsidRDefault="7153FA42" w:rsidP="7153FA42">
      <w:pPr>
        <w:jc w:val="both"/>
        <w:rPr>
          <w:rFonts w:ascii="Palatino Linotype" w:eastAsia="Palatino Linotype" w:hAnsi="Palatino Linotype" w:cs="Palatino Linotype"/>
          <w:sz w:val="24"/>
          <w:szCs w:val="24"/>
        </w:rPr>
      </w:pPr>
      <w:r w:rsidRPr="7153FA42">
        <w:rPr>
          <w:rFonts w:ascii="Palatino Linotype" w:eastAsia="Palatino Linotype" w:hAnsi="Palatino Linotype" w:cs="Palatino Linotype"/>
          <w:sz w:val="24"/>
          <w:szCs w:val="24"/>
        </w:rPr>
        <w:t xml:space="preserve">Berardinelli A. 1994. </w:t>
      </w:r>
      <w:r w:rsidRPr="7153FA42">
        <w:rPr>
          <w:rFonts w:ascii="Palatino Linotype" w:eastAsia="Palatino Linotype" w:hAnsi="Palatino Linotype" w:cs="Palatino Linotype"/>
          <w:i/>
          <w:iCs/>
          <w:sz w:val="24"/>
          <w:szCs w:val="24"/>
        </w:rPr>
        <w:t>La poesia verso la prosa. Controversie sulla lirica moderna</w:t>
      </w:r>
      <w:r w:rsidRPr="7153FA42">
        <w:rPr>
          <w:rFonts w:ascii="Palatino Linotype" w:eastAsia="Palatino Linotype" w:hAnsi="Palatino Linotype" w:cs="Palatino Linotype"/>
          <w:sz w:val="24"/>
          <w:szCs w:val="24"/>
        </w:rPr>
        <w:t xml:space="preserve">, Bollati </w:t>
      </w:r>
      <w:proofErr w:type="spellStart"/>
      <w:r w:rsidRPr="7153FA42">
        <w:rPr>
          <w:rFonts w:ascii="Palatino Linotype" w:eastAsia="Palatino Linotype" w:hAnsi="Palatino Linotype" w:cs="Palatino Linotype"/>
          <w:sz w:val="24"/>
          <w:szCs w:val="24"/>
        </w:rPr>
        <w:t>Boringhieri</w:t>
      </w:r>
      <w:proofErr w:type="spellEnd"/>
      <w:r w:rsidRPr="7153FA42">
        <w:rPr>
          <w:rFonts w:ascii="Palatino Linotype" w:eastAsia="Palatino Linotype" w:hAnsi="Palatino Linotype" w:cs="Palatino Linotype"/>
          <w:sz w:val="24"/>
          <w:szCs w:val="24"/>
        </w:rPr>
        <w:t>.</w:t>
      </w:r>
    </w:p>
    <w:p w14:paraId="049A7C8C" w14:textId="5C2BB1D7" w:rsidR="009045CD" w:rsidRDefault="7153FA42" w:rsidP="18C85EE6">
      <w:pPr>
        <w:jc w:val="both"/>
        <w:rPr>
          <w:rFonts w:ascii="Palatino Linotype" w:eastAsia="Palatino Linotype" w:hAnsi="Palatino Linotype" w:cs="Palatino Linotype"/>
          <w:sz w:val="24"/>
          <w:szCs w:val="24"/>
        </w:rPr>
      </w:pPr>
      <w:proofErr w:type="spellStart"/>
      <w:r w:rsidRPr="7153FA42">
        <w:rPr>
          <w:rFonts w:ascii="Palatino Linotype" w:eastAsia="Palatino Linotype" w:hAnsi="Palatino Linotype" w:cs="Palatino Linotype"/>
          <w:sz w:val="24"/>
          <w:szCs w:val="24"/>
        </w:rPr>
        <w:t>Cortellessa</w:t>
      </w:r>
      <w:proofErr w:type="spellEnd"/>
      <w:r w:rsidRPr="7153FA42">
        <w:rPr>
          <w:rFonts w:ascii="Palatino Linotype" w:eastAsia="Palatino Linotype" w:hAnsi="Palatino Linotype" w:cs="Palatino Linotype"/>
          <w:sz w:val="24"/>
          <w:szCs w:val="24"/>
        </w:rPr>
        <w:t xml:space="preserve"> A. 2006. </w:t>
      </w:r>
      <w:r w:rsidRPr="7153FA42">
        <w:rPr>
          <w:rFonts w:ascii="Palatino Linotype" w:eastAsia="Palatino Linotype" w:hAnsi="Palatino Linotype" w:cs="Palatino Linotype"/>
          <w:i/>
          <w:iCs/>
          <w:sz w:val="24"/>
          <w:szCs w:val="24"/>
        </w:rPr>
        <w:t xml:space="preserve">La fisica del senso. Saggi e interventi su poeti italiani dal 1940 a oggi, </w:t>
      </w:r>
      <w:r w:rsidRPr="7153FA42">
        <w:rPr>
          <w:rFonts w:ascii="Palatino Linotype" w:eastAsia="Palatino Linotype" w:hAnsi="Palatino Linotype" w:cs="Palatino Linotype"/>
          <w:sz w:val="24"/>
          <w:szCs w:val="24"/>
        </w:rPr>
        <w:t xml:space="preserve">Roma, </w:t>
      </w:r>
      <w:proofErr w:type="spellStart"/>
      <w:r w:rsidRPr="7153FA42">
        <w:rPr>
          <w:rFonts w:ascii="Palatino Linotype" w:eastAsia="Palatino Linotype" w:hAnsi="Palatino Linotype" w:cs="Palatino Linotype"/>
          <w:sz w:val="24"/>
          <w:szCs w:val="24"/>
        </w:rPr>
        <w:t>Fazi</w:t>
      </w:r>
      <w:proofErr w:type="spellEnd"/>
      <w:r w:rsidRPr="7153FA42">
        <w:rPr>
          <w:rFonts w:ascii="Palatino Linotype" w:eastAsia="Palatino Linotype" w:hAnsi="Palatino Linotype" w:cs="Palatino Linotype"/>
          <w:sz w:val="24"/>
          <w:szCs w:val="24"/>
        </w:rPr>
        <w:t xml:space="preserve">. </w:t>
      </w:r>
    </w:p>
    <w:p w14:paraId="2DF7B407" w14:textId="2C41DB7B" w:rsidR="009045CD" w:rsidRDefault="7153FA42" w:rsidP="18C85EE6">
      <w:pPr>
        <w:jc w:val="both"/>
        <w:rPr>
          <w:rFonts w:ascii="Palatino Linotype" w:eastAsia="Palatino Linotype" w:hAnsi="Palatino Linotype" w:cs="Palatino Linotype"/>
          <w:sz w:val="24"/>
          <w:szCs w:val="24"/>
        </w:rPr>
      </w:pPr>
      <w:proofErr w:type="spellStart"/>
      <w:r w:rsidRPr="7153FA42">
        <w:rPr>
          <w:rFonts w:ascii="Palatino Linotype" w:eastAsia="Palatino Linotype" w:hAnsi="Palatino Linotype" w:cs="Palatino Linotype"/>
          <w:sz w:val="24"/>
          <w:szCs w:val="24"/>
        </w:rPr>
        <w:lastRenderedPageBreak/>
        <w:t>Cortellessa</w:t>
      </w:r>
      <w:proofErr w:type="spellEnd"/>
      <w:r w:rsidRPr="7153FA42">
        <w:rPr>
          <w:rFonts w:ascii="Palatino Linotype" w:eastAsia="Palatino Linotype" w:hAnsi="Palatino Linotype" w:cs="Palatino Linotype"/>
          <w:sz w:val="24"/>
          <w:szCs w:val="24"/>
        </w:rPr>
        <w:t xml:space="preserve"> A. (a cura di) 2013. </w:t>
      </w:r>
      <w:r w:rsidRPr="7153FA42">
        <w:rPr>
          <w:rFonts w:ascii="Palatino Linotype" w:eastAsia="Palatino Linotype" w:hAnsi="Palatino Linotype" w:cs="Palatino Linotype"/>
          <w:i/>
          <w:iCs/>
          <w:sz w:val="24"/>
          <w:szCs w:val="24"/>
        </w:rPr>
        <w:t xml:space="preserve">Ma dobbiamo continuare. 73 per Elio </w:t>
      </w:r>
      <w:proofErr w:type="spellStart"/>
      <w:r w:rsidRPr="7153FA42">
        <w:rPr>
          <w:rFonts w:ascii="Palatino Linotype" w:eastAsia="Palatino Linotype" w:hAnsi="Palatino Linotype" w:cs="Palatino Linotype"/>
          <w:i/>
          <w:iCs/>
          <w:sz w:val="24"/>
          <w:szCs w:val="24"/>
        </w:rPr>
        <w:t>Pagliarani</w:t>
      </w:r>
      <w:proofErr w:type="spellEnd"/>
      <w:r w:rsidRPr="7153FA42">
        <w:rPr>
          <w:rFonts w:ascii="Palatino Linotype" w:eastAsia="Palatino Linotype" w:hAnsi="Palatino Linotype" w:cs="Palatino Linotype"/>
          <w:i/>
          <w:iCs/>
          <w:sz w:val="24"/>
          <w:szCs w:val="24"/>
        </w:rPr>
        <w:t xml:space="preserve"> a un anno dalla morte</w:t>
      </w:r>
      <w:r w:rsidRPr="7153FA42">
        <w:rPr>
          <w:rFonts w:ascii="Palatino Linotype" w:eastAsia="Palatino Linotype" w:hAnsi="Palatino Linotype" w:cs="Palatino Linotype"/>
          <w:sz w:val="24"/>
          <w:szCs w:val="24"/>
        </w:rPr>
        <w:t>, Roma, Aragno.</w:t>
      </w:r>
    </w:p>
    <w:p w14:paraId="4DC05874" w14:textId="128F432D" w:rsidR="00B84ECA" w:rsidRDefault="7153FA42" w:rsidP="18C85EE6">
      <w:pPr>
        <w:jc w:val="both"/>
        <w:rPr>
          <w:rFonts w:ascii="Palatino Linotype" w:eastAsia="Palatino Linotype" w:hAnsi="Palatino Linotype" w:cs="Palatino Linotype"/>
          <w:sz w:val="24"/>
          <w:szCs w:val="24"/>
        </w:rPr>
      </w:pPr>
      <w:proofErr w:type="spellStart"/>
      <w:r w:rsidRPr="7153FA42">
        <w:rPr>
          <w:rFonts w:ascii="Palatino Linotype" w:eastAsia="Palatino Linotype" w:hAnsi="Palatino Linotype" w:cs="Palatino Linotype"/>
          <w:sz w:val="24"/>
          <w:szCs w:val="24"/>
        </w:rPr>
        <w:t>Cortellessa</w:t>
      </w:r>
      <w:proofErr w:type="spellEnd"/>
      <w:r w:rsidRPr="7153FA42">
        <w:rPr>
          <w:rFonts w:ascii="Palatino Linotype" w:eastAsia="Palatino Linotype" w:hAnsi="Palatino Linotype" w:cs="Palatino Linotype"/>
          <w:sz w:val="24"/>
          <w:szCs w:val="24"/>
        </w:rPr>
        <w:t xml:space="preserve"> A. 2018. </w:t>
      </w:r>
      <w:proofErr w:type="spellStart"/>
      <w:r w:rsidRPr="7153FA42">
        <w:rPr>
          <w:rFonts w:ascii="Palatino Linotype" w:eastAsia="Palatino Linotype" w:hAnsi="Palatino Linotype" w:cs="Palatino Linotype"/>
          <w:i/>
          <w:iCs/>
          <w:sz w:val="24"/>
          <w:szCs w:val="24"/>
        </w:rPr>
        <w:t>Expanded</w:t>
      </w:r>
      <w:proofErr w:type="spellEnd"/>
      <w:r w:rsidRPr="7153FA42">
        <w:rPr>
          <w:rFonts w:ascii="Palatino Linotype" w:eastAsia="Palatino Linotype" w:hAnsi="Palatino Linotype" w:cs="Palatino Linotype"/>
          <w:i/>
          <w:iCs/>
          <w:sz w:val="24"/>
          <w:szCs w:val="24"/>
        </w:rPr>
        <w:t xml:space="preserve"> </w:t>
      </w:r>
      <w:proofErr w:type="spellStart"/>
      <w:r w:rsidRPr="7153FA42">
        <w:rPr>
          <w:rFonts w:ascii="Palatino Linotype" w:eastAsia="Palatino Linotype" w:hAnsi="Palatino Linotype" w:cs="Palatino Linotype"/>
          <w:i/>
          <w:iCs/>
          <w:sz w:val="24"/>
          <w:szCs w:val="24"/>
        </w:rPr>
        <w:t>poetry</w:t>
      </w:r>
      <w:proofErr w:type="spellEnd"/>
      <w:r w:rsidRPr="7153FA42">
        <w:rPr>
          <w:rFonts w:ascii="Palatino Linotype" w:eastAsia="Palatino Linotype" w:hAnsi="Palatino Linotype" w:cs="Palatino Linotype"/>
          <w:i/>
          <w:iCs/>
          <w:sz w:val="24"/>
          <w:szCs w:val="24"/>
        </w:rPr>
        <w:t xml:space="preserve">: otto </w:t>
      </w:r>
      <w:proofErr w:type="spellStart"/>
      <w:r w:rsidRPr="7153FA42">
        <w:rPr>
          <w:rFonts w:ascii="Palatino Linotype" w:eastAsia="Palatino Linotype" w:hAnsi="Palatino Linotype" w:cs="Palatino Linotype"/>
          <w:i/>
          <w:iCs/>
          <w:sz w:val="24"/>
          <w:szCs w:val="24"/>
        </w:rPr>
        <w:t>iconopoemi</w:t>
      </w:r>
      <w:proofErr w:type="spellEnd"/>
      <w:r w:rsidRPr="7153FA42">
        <w:rPr>
          <w:rFonts w:ascii="Palatino Linotype" w:eastAsia="Palatino Linotype" w:hAnsi="Palatino Linotype" w:cs="Palatino Linotype"/>
          <w:i/>
          <w:iCs/>
          <w:sz w:val="24"/>
          <w:szCs w:val="24"/>
        </w:rPr>
        <w:t xml:space="preserve"> 2006-2018</w:t>
      </w:r>
      <w:r w:rsidRPr="7153FA42">
        <w:rPr>
          <w:rFonts w:ascii="Palatino Linotype" w:eastAsia="Palatino Linotype" w:hAnsi="Palatino Linotype" w:cs="Palatino Linotype"/>
          <w:sz w:val="24"/>
          <w:szCs w:val="24"/>
        </w:rPr>
        <w:t xml:space="preserve">, California </w:t>
      </w:r>
      <w:proofErr w:type="spellStart"/>
      <w:r w:rsidRPr="7153FA42">
        <w:rPr>
          <w:rFonts w:ascii="Palatino Linotype" w:eastAsia="Palatino Linotype" w:hAnsi="Palatino Linotype" w:cs="Palatino Linotype"/>
          <w:sz w:val="24"/>
          <w:szCs w:val="24"/>
        </w:rPr>
        <w:t>Italian</w:t>
      </w:r>
      <w:proofErr w:type="spellEnd"/>
      <w:r w:rsidRPr="7153FA42">
        <w:rPr>
          <w:rFonts w:ascii="Palatino Linotype" w:eastAsia="Palatino Linotype" w:hAnsi="Palatino Linotype" w:cs="Palatino Linotype"/>
          <w:sz w:val="24"/>
          <w:szCs w:val="24"/>
        </w:rPr>
        <w:t xml:space="preserve"> </w:t>
      </w:r>
      <w:proofErr w:type="spellStart"/>
      <w:r w:rsidRPr="7153FA42">
        <w:rPr>
          <w:rFonts w:ascii="Palatino Linotype" w:eastAsia="Palatino Linotype" w:hAnsi="Palatino Linotype" w:cs="Palatino Linotype"/>
          <w:sz w:val="24"/>
          <w:szCs w:val="24"/>
        </w:rPr>
        <w:t>Studies</w:t>
      </w:r>
      <w:proofErr w:type="spellEnd"/>
      <w:r w:rsidRPr="7153FA42">
        <w:rPr>
          <w:rFonts w:ascii="Palatino Linotype" w:eastAsia="Palatino Linotype" w:hAnsi="Palatino Linotype" w:cs="Palatino Linotype"/>
          <w:sz w:val="24"/>
          <w:szCs w:val="24"/>
        </w:rPr>
        <w:t xml:space="preserve">, 8 (https://escholarship.org/uc/item/9726v2fz). </w:t>
      </w:r>
    </w:p>
    <w:p w14:paraId="236E527D" w14:textId="12C05E81" w:rsidR="009045CD" w:rsidRDefault="7153FA42" w:rsidP="18C85EE6">
      <w:pPr>
        <w:jc w:val="both"/>
        <w:rPr>
          <w:rFonts w:ascii="Palatino Linotype" w:eastAsia="Palatino Linotype" w:hAnsi="Palatino Linotype" w:cs="Palatino Linotype"/>
          <w:sz w:val="24"/>
          <w:szCs w:val="24"/>
        </w:rPr>
      </w:pPr>
      <w:proofErr w:type="spellStart"/>
      <w:r w:rsidRPr="7153FA42">
        <w:rPr>
          <w:rFonts w:ascii="Palatino Linotype" w:eastAsia="Palatino Linotype" w:hAnsi="Palatino Linotype" w:cs="Palatino Linotype"/>
          <w:sz w:val="24"/>
          <w:szCs w:val="24"/>
        </w:rPr>
        <w:t>Frungillo</w:t>
      </w:r>
      <w:proofErr w:type="spellEnd"/>
      <w:r w:rsidRPr="7153FA42">
        <w:rPr>
          <w:rFonts w:ascii="Palatino Linotype" w:eastAsia="Palatino Linotype" w:hAnsi="Palatino Linotype" w:cs="Palatino Linotype"/>
          <w:sz w:val="24"/>
          <w:szCs w:val="24"/>
        </w:rPr>
        <w:t xml:space="preserve"> V. 2009. </w:t>
      </w:r>
      <w:r w:rsidRPr="7153FA42">
        <w:rPr>
          <w:rFonts w:ascii="Palatino Linotype" w:eastAsia="Palatino Linotype" w:hAnsi="Palatino Linotype" w:cs="Palatino Linotype"/>
          <w:i/>
          <w:iCs/>
          <w:sz w:val="24"/>
          <w:szCs w:val="24"/>
        </w:rPr>
        <w:t>Ogni cinque bracciate</w:t>
      </w:r>
      <w:r w:rsidRPr="7153FA42">
        <w:rPr>
          <w:rFonts w:ascii="Palatino Linotype" w:eastAsia="Palatino Linotype" w:hAnsi="Palatino Linotype" w:cs="Palatino Linotype"/>
          <w:sz w:val="24"/>
          <w:szCs w:val="24"/>
        </w:rPr>
        <w:t>, Firenze, Le Lettere.</w:t>
      </w:r>
    </w:p>
    <w:p w14:paraId="400D516D" w14:textId="7FF2472A" w:rsidR="009045CD" w:rsidRPr="008F1BC2" w:rsidRDefault="7153FA42" w:rsidP="18C85EE6">
      <w:pPr>
        <w:jc w:val="both"/>
        <w:rPr>
          <w:rFonts w:ascii="Palatino Linotype" w:eastAsia="Palatino Linotype" w:hAnsi="Palatino Linotype" w:cs="Palatino Linotype"/>
          <w:sz w:val="24"/>
          <w:szCs w:val="24"/>
          <w:lang w:val="en-US"/>
        </w:rPr>
      </w:pPr>
      <w:r w:rsidRPr="008F1BC2">
        <w:rPr>
          <w:rFonts w:ascii="Palatino Linotype" w:eastAsia="Palatino Linotype" w:hAnsi="Palatino Linotype" w:cs="Palatino Linotype"/>
          <w:sz w:val="24"/>
          <w:szCs w:val="24"/>
          <w:lang w:val="en-US"/>
        </w:rPr>
        <w:t xml:space="preserve">Hutcheon L. 2000, </w:t>
      </w:r>
      <w:r w:rsidRPr="008F1BC2">
        <w:rPr>
          <w:rFonts w:ascii="Palatino Linotype" w:eastAsia="Palatino Linotype" w:hAnsi="Palatino Linotype" w:cs="Palatino Linotype"/>
          <w:i/>
          <w:iCs/>
          <w:sz w:val="24"/>
          <w:szCs w:val="24"/>
          <w:lang w:val="en-US"/>
        </w:rPr>
        <w:t>A theory of parody. The teachings of Twentieth-Century Art Forms</w:t>
      </w:r>
      <w:r w:rsidRPr="008F1BC2">
        <w:rPr>
          <w:rFonts w:ascii="Palatino Linotype" w:eastAsia="Palatino Linotype" w:hAnsi="Palatino Linotype" w:cs="Palatino Linotype"/>
          <w:sz w:val="24"/>
          <w:szCs w:val="24"/>
          <w:lang w:val="en-US"/>
        </w:rPr>
        <w:t>, University of Illinois Press.</w:t>
      </w:r>
    </w:p>
    <w:p w14:paraId="145EFF9B" w14:textId="5C9DE6F6" w:rsidR="009045CD" w:rsidRDefault="7153FA42" w:rsidP="18C85EE6">
      <w:pPr>
        <w:jc w:val="both"/>
        <w:rPr>
          <w:rFonts w:ascii="Palatino Linotype" w:eastAsia="Palatino Linotype" w:hAnsi="Palatino Linotype" w:cs="Palatino Linotype"/>
          <w:sz w:val="24"/>
          <w:szCs w:val="24"/>
        </w:rPr>
      </w:pPr>
      <w:r w:rsidRPr="7153FA42">
        <w:rPr>
          <w:rFonts w:ascii="Palatino Linotype" w:eastAsia="Palatino Linotype" w:hAnsi="Palatino Linotype" w:cs="Palatino Linotype"/>
          <w:sz w:val="24"/>
          <w:szCs w:val="24"/>
        </w:rPr>
        <w:t xml:space="preserve">Lamberti-Bocconi A. 2010. </w:t>
      </w:r>
      <w:r w:rsidRPr="7153FA42">
        <w:rPr>
          <w:rFonts w:ascii="Palatino Linotype" w:eastAsia="Palatino Linotype" w:hAnsi="Palatino Linotype" w:cs="Palatino Linotype"/>
          <w:i/>
          <w:iCs/>
          <w:sz w:val="24"/>
          <w:szCs w:val="24"/>
        </w:rPr>
        <w:t>Canto di una ragazza fascista dei miei tempi</w:t>
      </w:r>
      <w:r w:rsidRPr="7153FA42">
        <w:rPr>
          <w:rFonts w:ascii="Palatino Linotype" w:eastAsia="Palatino Linotype" w:hAnsi="Palatino Linotype" w:cs="Palatino Linotype"/>
          <w:sz w:val="24"/>
          <w:szCs w:val="24"/>
        </w:rPr>
        <w:t xml:space="preserve">, Massa, </w:t>
      </w:r>
      <w:proofErr w:type="spellStart"/>
      <w:r w:rsidRPr="7153FA42">
        <w:rPr>
          <w:rFonts w:ascii="Palatino Linotype" w:eastAsia="Palatino Linotype" w:hAnsi="Palatino Linotype" w:cs="Palatino Linotype"/>
          <w:sz w:val="24"/>
          <w:szCs w:val="24"/>
        </w:rPr>
        <w:t>Transeuropa</w:t>
      </w:r>
      <w:proofErr w:type="spellEnd"/>
      <w:r w:rsidRPr="7153FA42">
        <w:rPr>
          <w:rFonts w:ascii="Palatino Linotype" w:eastAsia="Palatino Linotype" w:hAnsi="Palatino Linotype" w:cs="Palatino Linotype"/>
          <w:sz w:val="24"/>
          <w:szCs w:val="24"/>
        </w:rPr>
        <w:t xml:space="preserve">. </w:t>
      </w:r>
    </w:p>
    <w:p w14:paraId="5D979C0D" w14:textId="0A2DA025" w:rsidR="7153FA42" w:rsidRDefault="7153FA42" w:rsidP="7153FA42">
      <w:pPr>
        <w:jc w:val="both"/>
        <w:rPr>
          <w:rFonts w:ascii="Palatino Linotype" w:eastAsia="Palatino Linotype" w:hAnsi="Palatino Linotype" w:cs="Palatino Linotype"/>
          <w:sz w:val="24"/>
          <w:szCs w:val="24"/>
        </w:rPr>
      </w:pPr>
      <w:proofErr w:type="spellStart"/>
      <w:r w:rsidRPr="7153FA42">
        <w:rPr>
          <w:rFonts w:ascii="Palatino Linotype" w:eastAsia="Palatino Linotype" w:hAnsi="Palatino Linotype" w:cs="Palatino Linotype"/>
          <w:sz w:val="24"/>
          <w:szCs w:val="24"/>
        </w:rPr>
        <w:t>Lorenzini</w:t>
      </w:r>
      <w:proofErr w:type="spellEnd"/>
      <w:r w:rsidRPr="7153FA42">
        <w:rPr>
          <w:rFonts w:ascii="Palatino Linotype" w:eastAsia="Palatino Linotype" w:hAnsi="Palatino Linotype" w:cs="Palatino Linotype"/>
          <w:sz w:val="24"/>
          <w:szCs w:val="24"/>
        </w:rPr>
        <w:t xml:space="preserve"> N. 1991. </w:t>
      </w:r>
      <w:r w:rsidRPr="7153FA42">
        <w:rPr>
          <w:rFonts w:ascii="Palatino Linotype" w:eastAsia="Palatino Linotype" w:hAnsi="Palatino Linotype" w:cs="Palatino Linotype"/>
          <w:i/>
          <w:iCs/>
          <w:sz w:val="24"/>
          <w:szCs w:val="24"/>
        </w:rPr>
        <w:t>Il presente della poesia 1960-1990</w:t>
      </w:r>
      <w:r w:rsidRPr="7153FA42">
        <w:rPr>
          <w:rFonts w:ascii="Palatino Linotype" w:eastAsia="Palatino Linotype" w:hAnsi="Palatino Linotype" w:cs="Palatino Linotype"/>
          <w:sz w:val="24"/>
          <w:szCs w:val="24"/>
        </w:rPr>
        <w:t>, Bologna, Il Mulino.</w:t>
      </w:r>
    </w:p>
    <w:p w14:paraId="5FC4E762" w14:textId="74672524" w:rsidR="7153FA42" w:rsidRDefault="7153FA42" w:rsidP="7153FA42">
      <w:pPr>
        <w:jc w:val="both"/>
        <w:rPr>
          <w:rFonts w:ascii="Palatino Linotype" w:eastAsia="Palatino Linotype" w:hAnsi="Palatino Linotype" w:cs="Palatino Linotype"/>
          <w:sz w:val="24"/>
          <w:szCs w:val="24"/>
        </w:rPr>
      </w:pPr>
      <w:proofErr w:type="spellStart"/>
      <w:r w:rsidRPr="7153FA42">
        <w:rPr>
          <w:rFonts w:ascii="Palatino Linotype" w:eastAsia="Palatino Linotype" w:hAnsi="Palatino Linotype" w:cs="Palatino Linotype"/>
          <w:sz w:val="24"/>
          <w:szCs w:val="24"/>
        </w:rPr>
        <w:t>Mengaldo</w:t>
      </w:r>
      <w:proofErr w:type="spellEnd"/>
      <w:r w:rsidRPr="7153FA42">
        <w:rPr>
          <w:rFonts w:ascii="Palatino Linotype" w:eastAsia="Palatino Linotype" w:hAnsi="Palatino Linotype" w:cs="Palatino Linotype"/>
          <w:sz w:val="24"/>
          <w:szCs w:val="24"/>
        </w:rPr>
        <w:t xml:space="preserve"> P.V. 1978. </w:t>
      </w:r>
      <w:r w:rsidRPr="7153FA42">
        <w:rPr>
          <w:rFonts w:ascii="Palatino Linotype" w:eastAsia="Palatino Linotype" w:hAnsi="Palatino Linotype" w:cs="Palatino Linotype"/>
          <w:i/>
          <w:iCs/>
          <w:sz w:val="24"/>
          <w:szCs w:val="24"/>
        </w:rPr>
        <w:t>Poeti italiani del Novecento</w:t>
      </w:r>
      <w:r w:rsidRPr="7153FA42">
        <w:rPr>
          <w:rFonts w:ascii="Palatino Linotype" w:eastAsia="Palatino Linotype" w:hAnsi="Palatino Linotype" w:cs="Palatino Linotype"/>
          <w:sz w:val="24"/>
          <w:szCs w:val="24"/>
        </w:rPr>
        <w:t xml:space="preserve">, Milano, Mondadori. </w:t>
      </w:r>
    </w:p>
    <w:p w14:paraId="226BDA7B" w14:textId="0CF1B4DE" w:rsidR="009045CD" w:rsidRDefault="7153FA42" w:rsidP="18C85EE6">
      <w:pPr>
        <w:jc w:val="both"/>
        <w:rPr>
          <w:rFonts w:ascii="Palatino Linotype" w:eastAsia="Palatino Linotype" w:hAnsi="Palatino Linotype" w:cs="Palatino Linotype"/>
          <w:sz w:val="24"/>
          <w:szCs w:val="24"/>
        </w:rPr>
      </w:pPr>
      <w:proofErr w:type="spellStart"/>
      <w:r w:rsidRPr="7153FA42">
        <w:rPr>
          <w:rFonts w:ascii="Palatino Linotype" w:eastAsia="Palatino Linotype" w:hAnsi="Palatino Linotype" w:cs="Palatino Linotype"/>
          <w:sz w:val="24"/>
          <w:szCs w:val="24"/>
        </w:rPr>
        <w:t>Pagliarani</w:t>
      </w:r>
      <w:proofErr w:type="spellEnd"/>
      <w:r w:rsidRPr="7153FA42">
        <w:rPr>
          <w:rFonts w:ascii="Palatino Linotype" w:eastAsia="Palatino Linotype" w:hAnsi="Palatino Linotype" w:cs="Palatino Linotype"/>
          <w:sz w:val="24"/>
          <w:szCs w:val="24"/>
        </w:rPr>
        <w:t xml:space="preserve"> E. 2011. </w:t>
      </w:r>
      <w:r w:rsidRPr="7153FA42">
        <w:rPr>
          <w:rFonts w:ascii="Palatino Linotype" w:eastAsia="Palatino Linotype" w:hAnsi="Palatino Linotype" w:cs="Palatino Linotype"/>
          <w:i/>
          <w:iCs/>
          <w:sz w:val="24"/>
          <w:szCs w:val="24"/>
        </w:rPr>
        <w:t xml:space="preserve">Promemoria a </w:t>
      </w:r>
      <w:proofErr w:type="spellStart"/>
      <w:r w:rsidRPr="7153FA42">
        <w:rPr>
          <w:rFonts w:ascii="Palatino Linotype" w:eastAsia="Palatino Linotype" w:hAnsi="Palatino Linotype" w:cs="Palatino Linotype"/>
          <w:i/>
          <w:iCs/>
          <w:sz w:val="24"/>
          <w:szCs w:val="24"/>
        </w:rPr>
        <w:t>Liarosa</w:t>
      </w:r>
      <w:proofErr w:type="spellEnd"/>
      <w:r w:rsidRPr="7153FA42">
        <w:rPr>
          <w:rFonts w:ascii="Palatino Linotype" w:eastAsia="Palatino Linotype" w:hAnsi="Palatino Linotype" w:cs="Palatino Linotype"/>
          <w:i/>
          <w:iCs/>
          <w:sz w:val="24"/>
          <w:szCs w:val="24"/>
        </w:rPr>
        <w:t xml:space="preserve"> 1979-2009</w:t>
      </w:r>
      <w:r w:rsidRPr="7153FA42">
        <w:rPr>
          <w:rFonts w:ascii="Palatino Linotype" w:eastAsia="Palatino Linotype" w:hAnsi="Palatino Linotype" w:cs="Palatino Linotype"/>
          <w:sz w:val="24"/>
          <w:szCs w:val="24"/>
        </w:rPr>
        <w:t>, Venezia, Marsilio.</w:t>
      </w:r>
    </w:p>
    <w:p w14:paraId="7779413D" w14:textId="2BBF2676" w:rsidR="009045CD" w:rsidRDefault="7153FA42" w:rsidP="18C85EE6">
      <w:pPr>
        <w:jc w:val="both"/>
        <w:rPr>
          <w:rFonts w:ascii="Palatino Linotype" w:eastAsia="Palatino Linotype" w:hAnsi="Palatino Linotype" w:cs="Palatino Linotype"/>
          <w:sz w:val="24"/>
          <w:szCs w:val="24"/>
        </w:rPr>
      </w:pPr>
      <w:proofErr w:type="spellStart"/>
      <w:r w:rsidRPr="7153FA42">
        <w:rPr>
          <w:rFonts w:ascii="Palatino Linotype" w:eastAsia="Palatino Linotype" w:hAnsi="Palatino Linotype" w:cs="Palatino Linotype"/>
          <w:sz w:val="24"/>
          <w:szCs w:val="24"/>
        </w:rPr>
        <w:t>Pagliarani</w:t>
      </w:r>
      <w:proofErr w:type="spellEnd"/>
      <w:r w:rsidRPr="7153FA42">
        <w:rPr>
          <w:rFonts w:ascii="Palatino Linotype" w:eastAsia="Palatino Linotype" w:hAnsi="Palatino Linotype" w:cs="Palatino Linotype"/>
          <w:sz w:val="24"/>
          <w:szCs w:val="24"/>
        </w:rPr>
        <w:t xml:space="preserve"> E. 2017. </w:t>
      </w:r>
      <w:r w:rsidRPr="7153FA42">
        <w:rPr>
          <w:rFonts w:ascii="Palatino Linotype" w:eastAsia="Palatino Linotype" w:hAnsi="Palatino Linotype" w:cs="Palatino Linotype"/>
          <w:i/>
          <w:iCs/>
          <w:sz w:val="24"/>
          <w:szCs w:val="24"/>
        </w:rPr>
        <w:t>Il fiato dello spettatore e altri scritti sul teatro (1966-1984)</w:t>
      </w:r>
      <w:r w:rsidRPr="7153FA42">
        <w:rPr>
          <w:rFonts w:ascii="Palatino Linotype" w:eastAsia="Palatino Linotype" w:hAnsi="Palatino Linotype" w:cs="Palatino Linotype"/>
          <w:sz w:val="24"/>
          <w:szCs w:val="24"/>
        </w:rPr>
        <w:t xml:space="preserve">, a cura di M. Marrucci, Roma, L’orma. </w:t>
      </w:r>
    </w:p>
    <w:p w14:paraId="375BA67C" w14:textId="1C4BBF6B" w:rsidR="009045CD" w:rsidRDefault="7153FA42" w:rsidP="18C85EE6">
      <w:pPr>
        <w:jc w:val="both"/>
        <w:rPr>
          <w:rFonts w:ascii="Palatino Linotype" w:eastAsia="Palatino Linotype" w:hAnsi="Palatino Linotype" w:cs="Palatino Linotype"/>
          <w:sz w:val="24"/>
          <w:szCs w:val="24"/>
        </w:rPr>
      </w:pPr>
      <w:proofErr w:type="spellStart"/>
      <w:r w:rsidRPr="7153FA42">
        <w:rPr>
          <w:rFonts w:ascii="Palatino Linotype" w:eastAsia="Palatino Linotype" w:hAnsi="Palatino Linotype" w:cs="Palatino Linotype"/>
          <w:sz w:val="24"/>
          <w:szCs w:val="24"/>
        </w:rPr>
        <w:t>Pagliarani</w:t>
      </w:r>
      <w:proofErr w:type="spellEnd"/>
      <w:r w:rsidRPr="7153FA42">
        <w:rPr>
          <w:rFonts w:ascii="Palatino Linotype" w:eastAsia="Palatino Linotype" w:hAnsi="Palatino Linotype" w:cs="Palatino Linotype"/>
          <w:sz w:val="24"/>
          <w:szCs w:val="24"/>
        </w:rPr>
        <w:t xml:space="preserve"> E. 2019. </w:t>
      </w:r>
      <w:r w:rsidRPr="7153FA42">
        <w:rPr>
          <w:rFonts w:ascii="Palatino Linotype" w:eastAsia="Palatino Linotype" w:hAnsi="Palatino Linotype" w:cs="Palatino Linotype"/>
          <w:i/>
          <w:iCs/>
          <w:sz w:val="24"/>
          <w:szCs w:val="24"/>
        </w:rPr>
        <w:t>Tutte le poesie 1946-2011</w:t>
      </w:r>
      <w:r w:rsidRPr="7153FA42">
        <w:rPr>
          <w:rFonts w:ascii="Palatino Linotype" w:eastAsia="Palatino Linotype" w:hAnsi="Palatino Linotype" w:cs="Palatino Linotype"/>
          <w:sz w:val="24"/>
          <w:szCs w:val="24"/>
        </w:rPr>
        <w:t xml:space="preserve">, a cura di A. </w:t>
      </w:r>
      <w:proofErr w:type="spellStart"/>
      <w:r w:rsidRPr="7153FA42">
        <w:rPr>
          <w:rFonts w:ascii="Palatino Linotype" w:eastAsia="Palatino Linotype" w:hAnsi="Palatino Linotype" w:cs="Palatino Linotype"/>
          <w:sz w:val="24"/>
          <w:szCs w:val="24"/>
        </w:rPr>
        <w:t>Cortellessa</w:t>
      </w:r>
      <w:proofErr w:type="spellEnd"/>
      <w:r w:rsidRPr="7153FA42">
        <w:rPr>
          <w:rFonts w:ascii="Palatino Linotype" w:eastAsia="Palatino Linotype" w:hAnsi="Palatino Linotype" w:cs="Palatino Linotype"/>
          <w:sz w:val="24"/>
          <w:szCs w:val="24"/>
        </w:rPr>
        <w:t>, Milano, il Saggiatore.</w:t>
      </w:r>
    </w:p>
    <w:p w14:paraId="1B31F9B1" w14:textId="4385F5FF" w:rsidR="009045CD" w:rsidRDefault="7153FA42" w:rsidP="18C85EE6">
      <w:pPr>
        <w:jc w:val="both"/>
        <w:rPr>
          <w:rFonts w:ascii="Palatino Linotype" w:eastAsia="Palatino Linotype" w:hAnsi="Palatino Linotype" w:cs="Palatino Linotype"/>
          <w:sz w:val="24"/>
          <w:szCs w:val="24"/>
        </w:rPr>
      </w:pPr>
      <w:r w:rsidRPr="7153FA42">
        <w:rPr>
          <w:rFonts w:ascii="Palatino Linotype" w:eastAsia="Palatino Linotype" w:hAnsi="Palatino Linotype" w:cs="Palatino Linotype"/>
          <w:sz w:val="24"/>
          <w:szCs w:val="24"/>
        </w:rPr>
        <w:t xml:space="preserve">Targhetta F. 2019. </w:t>
      </w:r>
      <w:r w:rsidRPr="7153FA42">
        <w:rPr>
          <w:rFonts w:ascii="Palatino Linotype" w:eastAsia="Palatino Linotype" w:hAnsi="Palatino Linotype" w:cs="Palatino Linotype"/>
          <w:i/>
          <w:iCs/>
          <w:sz w:val="24"/>
          <w:szCs w:val="24"/>
        </w:rPr>
        <w:t>Perciò veniamo bene nelle fotografie</w:t>
      </w:r>
      <w:r w:rsidRPr="7153FA42">
        <w:rPr>
          <w:rFonts w:ascii="Palatino Linotype" w:eastAsia="Palatino Linotype" w:hAnsi="Palatino Linotype" w:cs="Palatino Linotype"/>
          <w:sz w:val="24"/>
          <w:szCs w:val="24"/>
        </w:rPr>
        <w:t xml:space="preserve">, Milano, Mondadori. </w:t>
      </w:r>
    </w:p>
    <w:p w14:paraId="2EFD969E" w14:textId="40F611DC" w:rsidR="7153FA42" w:rsidRDefault="7153FA42" w:rsidP="7153FA42">
      <w:pPr>
        <w:jc w:val="both"/>
        <w:rPr>
          <w:rFonts w:ascii="Palatino Linotype" w:eastAsia="Palatino Linotype" w:hAnsi="Palatino Linotype" w:cs="Palatino Linotype"/>
          <w:sz w:val="24"/>
          <w:szCs w:val="24"/>
        </w:rPr>
      </w:pPr>
      <w:r w:rsidRPr="7153FA42">
        <w:rPr>
          <w:rFonts w:ascii="Palatino Linotype" w:eastAsia="Palatino Linotype" w:hAnsi="Palatino Linotype" w:cs="Palatino Linotype"/>
          <w:sz w:val="24"/>
          <w:szCs w:val="24"/>
        </w:rPr>
        <w:t xml:space="preserve">Testa E. 2006 (a cura di). </w:t>
      </w:r>
      <w:r w:rsidRPr="7153FA42">
        <w:rPr>
          <w:rFonts w:ascii="Palatino Linotype" w:eastAsia="Palatino Linotype" w:hAnsi="Palatino Linotype" w:cs="Palatino Linotype"/>
          <w:i/>
          <w:iCs/>
          <w:sz w:val="24"/>
          <w:szCs w:val="24"/>
        </w:rPr>
        <w:t>Dopo la lirica. Poeti italiani 1960-2000</w:t>
      </w:r>
      <w:r w:rsidRPr="7153FA42">
        <w:rPr>
          <w:rFonts w:ascii="Palatino Linotype" w:eastAsia="Palatino Linotype" w:hAnsi="Palatino Linotype" w:cs="Palatino Linotype"/>
          <w:sz w:val="24"/>
          <w:szCs w:val="24"/>
        </w:rPr>
        <w:t xml:space="preserve">, Torino, Einaudi.  </w:t>
      </w:r>
    </w:p>
    <w:p w14:paraId="010C408D" w14:textId="23961D82" w:rsidR="009045CD" w:rsidRDefault="7153FA42" w:rsidP="18C85EE6">
      <w:pPr>
        <w:jc w:val="both"/>
        <w:rPr>
          <w:rFonts w:ascii="Palatino Linotype" w:eastAsia="Palatino Linotype" w:hAnsi="Palatino Linotype" w:cs="Palatino Linotype"/>
          <w:sz w:val="24"/>
          <w:szCs w:val="24"/>
        </w:rPr>
      </w:pPr>
      <w:r w:rsidRPr="7153FA42">
        <w:rPr>
          <w:rFonts w:ascii="Palatino Linotype" w:eastAsia="Palatino Linotype" w:hAnsi="Palatino Linotype" w:cs="Palatino Linotype"/>
          <w:sz w:val="24"/>
          <w:szCs w:val="24"/>
        </w:rPr>
        <w:t xml:space="preserve">Tortora M. (a cura di) 2018. </w:t>
      </w:r>
      <w:r w:rsidRPr="7153FA42">
        <w:rPr>
          <w:rFonts w:ascii="Palatino Linotype" w:eastAsia="Palatino Linotype" w:hAnsi="Palatino Linotype" w:cs="Palatino Linotype"/>
          <w:i/>
          <w:iCs/>
          <w:sz w:val="24"/>
          <w:szCs w:val="24"/>
        </w:rPr>
        <w:t>Il modernismo italiano</w:t>
      </w:r>
      <w:r w:rsidRPr="7153FA42">
        <w:rPr>
          <w:rFonts w:ascii="Palatino Linotype" w:eastAsia="Palatino Linotype" w:hAnsi="Palatino Linotype" w:cs="Palatino Linotype"/>
          <w:sz w:val="24"/>
          <w:szCs w:val="24"/>
        </w:rPr>
        <w:t xml:space="preserve">, Roma, Carocci. </w:t>
      </w:r>
    </w:p>
    <w:p w14:paraId="3F5FB6F7" w14:textId="11CD3293" w:rsidR="009045CD" w:rsidRDefault="7153FA42" w:rsidP="18C85EE6">
      <w:pPr>
        <w:jc w:val="both"/>
        <w:rPr>
          <w:rFonts w:ascii="Palatino Linotype" w:eastAsia="Palatino Linotype" w:hAnsi="Palatino Linotype" w:cs="Palatino Linotype"/>
          <w:sz w:val="24"/>
          <w:szCs w:val="24"/>
        </w:rPr>
      </w:pPr>
      <w:proofErr w:type="spellStart"/>
      <w:r w:rsidRPr="7153FA42">
        <w:rPr>
          <w:rFonts w:ascii="Palatino Linotype" w:eastAsia="Palatino Linotype" w:hAnsi="Palatino Linotype" w:cs="Palatino Linotype"/>
          <w:sz w:val="24"/>
          <w:szCs w:val="24"/>
        </w:rPr>
        <w:t>Ventroni</w:t>
      </w:r>
      <w:proofErr w:type="spellEnd"/>
      <w:r w:rsidRPr="7153FA42">
        <w:rPr>
          <w:rFonts w:ascii="Palatino Linotype" w:eastAsia="Palatino Linotype" w:hAnsi="Palatino Linotype" w:cs="Palatino Linotype"/>
          <w:sz w:val="24"/>
          <w:szCs w:val="24"/>
        </w:rPr>
        <w:t xml:space="preserve"> S. 2006, </w:t>
      </w:r>
      <w:r w:rsidRPr="7153FA42">
        <w:rPr>
          <w:rFonts w:ascii="Palatino Linotype" w:eastAsia="Palatino Linotype" w:hAnsi="Palatino Linotype" w:cs="Palatino Linotype"/>
          <w:i/>
          <w:iCs/>
          <w:sz w:val="24"/>
          <w:szCs w:val="24"/>
        </w:rPr>
        <w:t>Nel Gasometro</w:t>
      </w:r>
      <w:r w:rsidRPr="7153FA42">
        <w:rPr>
          <w:rFonts w:ascii="Palatino Linotype" w:eastAsia="Palatino Linotype" w:hAnsi="Palatino Linotype" w:cs="Palatino Linotype"/>
          <w:sz w:val="24"/>
          <w:szCs w:val="24"/>
        </w:rPr>
        <w:t>, Firenze, Le Lettere.</w:t>
      </w:r>
    </w:p>
    <w:p w14:paraId="56934690" w14:textId="2D83E494" w:rsidR="009045CD" w:rsidRDefault="7153FA42" w:rsidP="18C85EE6">
      <w:pPr>
        <w:jc w:val="both"/>
        <w:rPr>
          <w:rFonts w:ascii="Palatino Linotype" w:eastAsia="Palatino Linotype" w:hAnsi="Palatino Linotype" w:cs="Palatino Linotype"/>
          <w:sz w:val="24"/>
          <w:szCs w:val="24"/>
        </w:rPr>
      </w:pPr>
      <w:r w:rsidRPr="7153FA42">
        <w:rPr>
          <w:rFonts w:ascii="Palatino Linotype" w:eastAsia="Palatino Linotype" w:hAnsi="Palatino Linotype" w:cs="Palatino Linotype"/>
          <w:sz w:val="24"/>
          <w:szCs w:val="24"/>
        </w:rPr>
        <w:t xml:space="preserve">Zinato E. 2020, </w:t>
      </w:r>
      <w:r w:rsidRPr="7153FA42">
        <w:rPr>
          <w:rFonts w:ascii="Palatino Linotype" w:eastAsia="Palatino Linotype" w:hAnsi="Palatino Linotype" w:cs="Palatino Linotype"/>
          <w:i/>
          <w:iCs/>
          <w:sz w:val="24"/>
          <w:szCs w:val="24"/>
        </w:rPr>
        <w:t>L’estremo contemporaneo. Letteratura italiana 2000-2020</w:t>
      </w:r>
      <w:r w:rsidRPr="7153FA42">
        <w:rPr>
          <w:rFonts w:ascii="Palatino Linotype" w:eastAsia="Palatino Linotype" w:hAnsi="Palatino Linotype" w:cs="Palatino Linotype"/>
          <w:sz w:val="24"/>
          <w:szCs w:val="24"/>
        </w:rPr>
        <w:t xml:space="preserve">, Roma, Treccani. </w:t>
      </w:r>
    </w:p>
    <w:p w14:paraId="264F217B" w14:textId="77777777" w:rsidR="009045CD" w:rsidRDefault="009045CD" w:rsidP="18C85EE6">
      <w:pPr>
        <w:jc w:val="both"/>
        <w:rPr>
          <w:rFonts w:ascii="Palatino Linotype" w:eastAsia="Palatino Linotype" w:hAnsi="Palatino Linotype" w:cs="Palatino Linotype"/>
          <w:sz w:val="24"/>
          <w:szCs w:val="24"/>
        </w:rPr>
      </w:pPr>
    </w:p>
    <w:p w14:paraId="530F598B" w14:textId="36192855" w:rsidR="0054333C" w:rsidRDefault="0054333C">
      <w:pPr>
        <w:rPr>
          <w:rFonts w:ascii="Palatino Linotype" w:eastAsia="Palatino Linotype" w:hAnsi="Palatino Linotype" w:cs="Palatino Linotype"/>
          <w:sz w:val="24"/>
          <w:szCs w:val="24"/>
        </w:rPr>
      </w:pPr>
    </w:p>
    <w:sectPr w:rsidR="0054333C">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0CA23" w14:textId="77777777" w:rsidR="001C0F12" w:rsidRDefault="001C0F12" w:rsidP="00F163C6">
      <w:pPr>
        <w:spacing w:after="0" w:line="240" w:lineRule="auto"/>
      </w:pPr>
      <w:r>
        <w:separator/>
      </w:r>
    </w:p>
  </w:endnote>
  <w:endnote w:type="continuationSeparator" w:id="0">
    <w:p w14:paraId="77178E6E" w14:textId="77777777" w:rsidR="001C0F12" w:rsidRDefault="001C0F12" w:rsidP="00F163C6">
      <w:pPr>
        <w:spacing w:after="0" w:line="240" w:lineRule="auto"/>
      </w:pPr>
      <w:r>
        <w:continuationSeparator/>
      </w:r>
    </w:p>
  </w:endnote>
  <w:endnote w:type="continuationNotice" w:id="1">
    <w:p w14:paraId="2DB6594C" w14:textId="77777777" w:rsidR="001C0F12" w:rsidRDefault="001C0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2A991" w14:textId="77777777" w:rsidR="001C0F12" w:rsidRDefault="001C0F12" w:rsidP="00F163C6">
      <w:pPr>
        <w:spacing w:after="0" w:line="240" w:lineRule="auto"/>
      </w:pPr>
      <w:r>
        <w:separator/>
      </w:r>
    </w:p>
  </w:footnote>
  <w:footnote w:type="continuationSeparator" w:id="0">
    <w:p w14:paraId="28D60024" w14:textId="77777777" w:rsidR="001C0F12" w:rsidRDefault="001C0F12" w:rsidP="00F163C6">
      <w:pPr>
        <w:spacing w:after="0" w:line="240" w:lineRule="auto"/>
      </w:pPr>
      <w:r>
        <w:continuationSeparator/>
      </w:r>
    </w:p>
  </w:footnote>
  <w:footnote w:type="continuationNotice" w:id="1">
    <w:p w14:paraId="33D111A1" w14:textId="77777777" w:rsidR="001C0F12" w:rsidRDefault="001C0F12">
      <w:pPr>
        <w:spacing w:after="0" w:line="240" w:lineRule="auto"/>
      </w:pPr>
    </w:p>
  </w:footnote>
  <w:footnote w:id="2">
    <w:p w14:paraId="6A661CCD" w14:textId="6FE2FC28" w:rsidR="00B05AD5" w:rsidRPr="00396A8F" w:rsidRDefault="00B05AD5">
      <w:pPr>
        <w:pStyle w:val="Testonotaapidipagina"/>
        <w:rPr>
          <w:rFonts w:ascii="Palatino Linotype" w:hAnsi="Palatino Linotype"/>
        </w:rPr>
      </w:pPr>
      <w:r>
        <w:rPr>
          <w:rStyle w:val="Rimandonotaapidipagina"/>
        </w:rPr>
        <w:footnoteRef/>
      </w:r>
      <w:r>
        <w:t xml:space="preserve"> </w:t>
      </w:r>
      <w:r w:rsidRPr="00396A8F">
        <w:rPr>
          <w:rFonts w:ascii="Palatino Linotype" w:hAnsi="Palatino Linotype"/>
        </w:rPr>
        <w:t xml:space="preserve">In </w:t>
      </w:r>
      <w:r w:rsidRPr="00396A8F">
        <w:rPr>
          <w:rFonts w:ascii="Palatino Linotype" w:hAnsi="Palatino Linotype"/>
          <w:i/>
          <w:iCs/>
        </w:rPr>
        <w:t>Parola plurale</w:t>
      </w:r>
      <w:r w:rsidRPr="00396A8F">
        <w:rPr>
          <w:rFonts w:ascii="Palatino Linotype" w:hAnsi="Palatino Linotype"/>
        </w:rPr>
        <w:t xml:space="preserve"> il saggio introduce la prima sezione e si intitola </w:t>
      </w:r>
      <w:r w:rsidRPr="00396A8F">
        <w:rPr>
          <w:rFonts w:ascii="Palatino Linotype" w:hAnsi="Palatino Linotype"/>
          <w:i/>
          <w:iCs/>
        </w:rPr>
        <w:t xml:space="preserve">Io è un corpo </w:t>
      </w:r>
      <w:r w:rsidRPr="00396A8F">
        <w:rPr>
          <w:rFonts w:ascii="Palatino Linotype" w:hAnsi="Palatino Linotype"/>
        </w:rPr>
        <w:t xml:space="preserve">(Alfano et al. 2005: 33-51).  Nel 2006 </w:t>
      </w:r>
      <w:proofErr w:type="spellStart"/>
      <w:r w:rsidRPr="00396A8F">
        <w:rPr>
          <w:rFonts w:ascii="Palatino Linotype" w:hAnsi="Palatino Linotype"/>
        </w:rPr>
        <w:t>Cortellessa</w:t>
      </w:r>
      <w:proofErr w:type="spellEnd"/>
      <w:r w:rsidRPr="00396A8F">
        <w:rPr>
          <w:rFonts w:ascii="Palatino Linotype" w:hAnsi="Palatino Linotype"/>
        </w:rPr>
        <w:t xml:space="preserve"> lo include, leggermente rivisto, nel volume </w:t>
      </w:r>
      <w:r w:rsidRPr="00396A8F">
        <w:rPr>
          <w:rFonts w:ascii="Palatino Linotype" w:hAnsi="Palatino Linotype"/>
          <w:i/>
          <w:iCs/>
        </w:rPr>
        <w:t>La fisica del senso</w:t>
      </w:r>
      <w:r w:rsidR="00703AA4">
        <w:rPr>
          <w:rFonts w:ascii="Palatino Linotype" w:hAnsi="Palatino Linotype"/>
        </w:rPr>
        <w:t>,</w:t>
      </w:r>
      <w:r w:rsidRPr="00396A8F">
        <w:rPr>
          <w:rFonts w:ascii="Palatino Linotype" w:hAnsi="Palatino Linotype"/>
        </w:rPr>
        <w:t xml:space="preserve"> con il titolo </w:t>
      </w:r>
      <w:proofErr w:type="spellStart"/>
      <w:r w:rsidRPr="00396A8F">
        <w:rPr>
          <w:rFonts w:ascii="Palatino Linotype" w:hAnsi="Palatino Linotype"/>
          <w:i/>
          <w:iCs/>
        </w:rPr>
        <w:t>Touch</w:t>
      </w:r>
      <w:proofErr w:type="spellEnd"/>
      <w:r w:rsidRPr="00396A8F">
        <w:rPr>
          <w:rFonts w:ascii="Palatino Linotype" w:hAnsi="Palatino Linotype"/>
          <w:i/>
          <w:iCs/>
        </w:rPr>
        <w:t>. Io è un corpo</w:t>
      </w:r>
      <w:r w:rsidRPr="00396A8F">
        <w:rPr>
          <w:rFonts w:ascii="Palatino Linotype" w:hAnsi="Palatino Linotype"/>
        </w:rPr>
        <w:t xml:space="preserve"> (</w:t>
      </w:r>
      <w:proofErr w:type="spellStart"/>
      <w:r w:rsidRPr="00396A8F">
        <w:rPr>
          <w:rFonts w:ascii="Palatino Linotype" w:hAnsi="Palatino Linotype"/>
        </w:rPr>
        <w:t>Cortellessa</w:t>
      </w:r>
      <w:proofErr w:type="spellEnd"/>
      <w:r w:rsidRPr="00396A8F">
        <w:rPr>
          <w:rFonts w:ascii="Palatino Linotype" w:hAnsi="Palatino Linotype"/>
        </w:rPr>
        <w:t xml:space="preserve"> 2006: 61-86).</w:t>
      </w:r>
    </w:p>
  </w:footnote>
  <w:footnote w:id="3">
    <w:p w14:paraId="037D448D" w14:textId="2A49326D" w:rsidR="00B05AD5" w:rsidRPr="00CC36C4" w:rsidRDefault="00B05AD5" w:rsidP="00CC36C4">
      <w:pPr>
        <w:jc w:val="both"/>
        <w:rPr>
          <w:rFonts w:ascii="Palatino Linotype" w:eastAsia="Palatino Linotype" w:hAnsi="Palatino Linotype" w:cs="Palatino Linotype"/>
          <w:sz w:val="20"/>
          <w:szCs w:val="20"/>
        </w:rPr>
      </w:pPr>
      <w:r>
        <w:rPr>
          <w:rStyle w:val="Rimandonotaapidipagina"/>
        </w:rPr>
        <w:footnoteRef/>
      </w:r>
      <w:r>
        <w:t xml:space="preserve"> </w:t>
      </w:r>
      <w:proofErr w:type="spellStart"/>
      <w:r>
        <w:rPr>
          <w:rFonts w:ascii="Palatino Linotype" w:eastAsia="Palatino Linotype" w:hAnsi="Palatino Linotype" w:cs="Palatino Linotype"/>
          <w:sz w:val="20"/>
          <w:szCs w:val="20"/>
        </w:rPr>
        <w:t>Cortellessa</w:t>
      </w:r>
      <w:proofErr w:type="spellEnd"/>
      <w:r>
        <w:rPr>
          <w:rFonts w:ascii="Palatino Linotype" w:eastAsia="Palatino Linotype" w:hAnsi="Palatino Linotype" w:cs="Palatino Linotype"/>
          <w:sz w:val="20"/>
          <w:szCs w:val="20"/>
        </w:rPr>
        <w:t xml:space="preserve"> si riferisce soprattutto all’esperienza dei Laboratori di poesia tenuti da Elio </w:t>
      </w:r>
      <w:proofErr w:type="spellStart"/>
      <w:r>
        <w:rPr>
          <w:rFonts w:ascii="Palatino Linotype" w:eastAsia="Palatino Linotype" w:hAnsi="Palatino Linotype" w:cs="Palatino Linotype"/>
          <w:sz w:val="20"/>
          <w:szCs w:val="20"/>
        </w:rPr>
        <w:t>Pagliarani</w:t>
      </w:r>
      <w:proofErr w:type="spellEnd"/>
      <w:r>
        <w:rPr>
          <w:rFonts w:ascii="Palatino Linotype" w:eastAsia="Palatino Linotype" w:hAnsi="Palatino Linotype" w:cs="Palatino Linotype"/>
          <w:sz w:val="20"/>
          <w:szCs w:val="20"/>
        </w:rPr>
        <w:t xml:space="preserve"> negli anni Settanta e Ottanta e </w:t>
      </w:r>
      <w:r w:rsidRPr="00D95B36">
        <w:rPr>
          <w:rFonts w:ascii="Palatino Linotype" w:eastAsia="Palatino Linotype" w:hAnsi="Palatino Linotype" w:cs="Palatino Linotype"/>
          <w:sz w:val="20"/>
          <w:szCs w:val="20"/>
        </w:rPr>
        <w:t>nei quali - scrive - «a formarsi furono poeti ai suoi perfetti antipodi: valga un nome per tutti – quello di Valerio Magrelli» (</w:t>
      </w:r>
      <w:proofErr w:type="spellStart"/>
      <w:r w:rsidRPr="00D95B36">
        <w:rPr>
          <w:rFonts w:ascii="Palatino Linotype" w:eastAsia="Palatino Linotype" w:hAnsi="Palatino Linotype" w:cs="Palatino Linotype"/>
          <w:sz w:val="20"/>
          <w:szCs w:val="20"/>
        </w:rPr>
        <w:t>Cortellessa</w:t>
      </w:r>
      <w:proofErr w:type="spellEnd"/>
      <w:r w:rsidRPr="00D95B36">
        <w:rPr>
          <w:rFonts w:ascii="Palatino Linotype" w:eastAsia="Palatino Linotype" w:hAnsi="Palatino Linotype" w:cs="Palatino Linotype"/>
          <w:sz w:val="20"/>
          <w:szCs w:val="20"/>
        </w:rPr>
        <w:t xml:space="preserve"> 2006: 681). </w:t>
      </w:r>
    </w:p>
  </w:footnote>
  <w:footnote w:id="4">
    <w:p w14:paraId="379431F0" w14:textId="214A75A1" w:rsidR="00B05AD5" w:rsidRPr="00396A8F" w:rsidRDefault="00B05AD5">
      <w:pPr>
        <w:pStyle w:val="Testonotaapidipagina"/>
        <w:rPr>
          <w:rFonts w:ascii="Palatino Linotype" w:hAnsi="Palatino Linotype"/>
        </w:rPr>
      </w:pPr>
      <w:r>
        <w:rPr>
          <w:rStyle w:val="Rimandonotaapidipagina"/>
        </w:rPr>
        <w:footnoteRef/>
      </w:r>
      <w:r>
        <w:t xml:space="preserve"> </w:t>
      </w:r>
      <w:r w:rsidRPr="00396A8F">
        <w:rPr>
          <w:rFonts w:ascii="Palatino Linotype" w:hAnsi="Palatino Linotype"/>
        </w:rPr>
        <w:t xml:space="preserve">La parentetica sparirà nella versione rivista del saggio per </w:t>
      </w:r>
      <w:r w:rsidRPr="00396A8F">
        <w:rPr>
          <w:rFonts w:ascii="Palatino Linotype" w:hAnsi="Palatino Linotype"/>
          <w:i/>
          <w:iCs/>
        </w:rPr>
        <w:t>La fisica del senso</w:t>
      </w:r>
      <w:r w:rsidRPr="00396A8F">
        <w:rPr>
          <w:rFonts w:ascii="Palatino Linotype" w:hAnsi="Palatino Linotype"/>
        </w:rPr>
        <w:t xml:space="preserve">, volume pubblicato in concomitanza con l’uscita in volume del </w:t>
      </w:r>
      <w:r w:rsidRPr="00396A8F">
        <w:rPr>
          <w:rFonts w:ascii="Palatino Linotype" w:hAnsi="Palatino Linotype"/>
          <w:i/>
          <w:iCs/>
        </w:rPr>
        <w:t>Gasometro</w:t>
      </w:r>
      <w:r w:rsidRPr="00396A8F">
        <w:rPr>
          <w:rFonts w:ascii="Palatino Linotype" w:hAnsi="Palatino Linotype"/>
        </w:rPr>
        <w:t xml:space="preserve">. </w:t>
      </w:r>
    </w:p>
  </w:footnote>
  <w:footnote w:id="5">
    <w:p w14:paraId="3DE86591" w14:textId="707E77D2" w:rsidR="00B05AD5" w:rsidRPr="00396A8F" w:rsidRDefault="00B05AD5">
      <w:pPr>
        <w:pStyle w:val="Testonotaapidipagina"/>
        <w:rPr>
          <w:rFonts w:ascii="Palatino Linotype" w:hAnsi="Palatino Linotype"/>
        </w:rPr>
      </w:pPr>
      <w:r w:rsidRPr="00396A8F">
        <w:rPr>
          <w:rStyle w:val="Rimandonotaapidipagina"/>
          <w:rFonts w:ascii="Palatino Linotype" w:hAnsi="Palatino Linotype"/>
        </w:rPr>
        <w:footnoteRef/>
      </w:r>
      <w:r w:rsidRPr="00396A8F">
        <w:rPr>
          <w:rFonts w:ascii="Palatino Linotype" w:hAnsi="Palatino Linotype"/>
        </w:rPr>
        <w:t xml:space="preserve"> </w:t>
      </w:r>
      <w:r w:rsidRPr="00396A8F">
        <w:rPr>
          <w:rFonts w:ascii="Palatino Linotype" w:hAnsi="Palatino Linotype" w:cs="Calibri"/>
        </w:rPr>
        <w:t xml:space="preserve">«Per </w:t>
      </w:r>
      <w:proofErr w:type="spellStart"/>
      <w:r w:rsidRPr="00396A8F">
        <w:rPr>
          <w:rFonts w:ascii="Palatino Linotype" w:hAnsi="Palatino Linotype" w:cs="Calibri"/>
        </w:rPr>
        <w:t>Hutcheon</w:t>
      </w:r>
      <w:proofErr w:type="spellEnd"/>
      <w:r w:rsidRPr="00396A8F">
        <w:rPr>
          <w:rFonts w:ascii="Palatino Linotype" w:hAnsi="Palatino Linotype" w:cs="Calibri"/>
        </w:rPr>
        <w:t xml:space="preserve"> parodia è una forma di imitazione caratterizzata da uno spostamento ironico, sì, ma “non necessariamente a spese del testo parodiato” – da una “ripetizione a distanza critica”, insomma» (</w:t>
      </w:r>
      <w:proofErr w:type="spellStart"/>
      <w:r w:rsidRPr="00396A8F">
        <w:rPr>
          <w:rFonts w:ascii="Palatino Linotype" w:hAnsi="Palatino Linotype" w:cs="Calibri"/>
        </w:rPr>
        <w:t>Cortellessa</w:t>
      </w:r>
      <w:proofErr w:type="spellEnd"/>
      <w:r w:rsidRPr="00396A8F">
        <w:rPr>
          <w:rFonts w:ascii="Palatino Linotype" w:hAnsi="Palatino Linotype" w:cs="Calibri"/>
        </w:rPr>
        <w:t xml:space="preserve"> 2006: 48).</w:t>
      </w:r>
    </w:p>
  </w:footnote>
  <w:footnote w:id="6">
    <w:p w14:paraId="4E1E2B8C" w14:textId="2AD882AC" w:rsidR="00B05AD5" w:rsidRPr="00396A8F" w:rsidRDefault="00B05AD5">
      <w:pPr>
        <w:pStyle w:val="Testonotaapidipagina"/>
        <w:rPr>
          <w:rFonts w:ascii="Palatino Linotype" w:hAnsi="Palatino Linotype"/>
        </w:rPr>
      </w:pPr>
      <w:r w:rsidRPr="00396A8F">
        <w:rPr>
          <w:rStyle w:val="Rimandonotaapidipagina"/>
          <w:rFonts w:ascii="Palatino Linotype" w:hAnsi="Palatino Linotype"/>
        </w:rPr>
        <w:footnoteRef/>
      </w:r>
      <w:r w:rsidRPr="00396A8F">
        <w:rPr>
          <w:rFonts w:ascii="Palatino Linotype" w:hAnsi="Palatino Linotype"/>
        </w:rPr>
        <w:t xml:space="preserve"> </w:t>
      </w:r>
      <w:r w:rsidRPr="00396A8F">
        <w:rPr>
          <w:rFonts w:ascii="Palatino Linotype" w:hAnsi="Palatino Linotype"/>
          <w:i/>
          <w:iCs/>
        </w:rPr>
        <w:t>Esercizi platonici</w:t>
      </w:r>
      <w:r w:rsidRPr="00396A8F">
        <w:rPr>
          <w:rFonts w:ascii="Palatino Linotype" w:hAnsi="Palatino Linotype"/>
        </w:rPr>
        <w:t xml:space="preserve"> </w:t>
      </w:r>
      <w:r w:rsidR="00396A8F">
        <w:rPr>
          <w:rFonts w:ascii="Palatino Linotype" w:hAnsi="Palatino Linotype"/>
        </w:rPr>
        <w:t>è uscito nel 1984 (Acquario-Nuova Guanda),</w:t>
      </w:r>
      <w:r w:rsidRPr="00396A8F">
        <w:rPr>
          <w:rFonts w:ascii="Palatino Linotype" w:hAnsi="Palatino Linotype"/>
        </w:rPr>
        <w:t xml:space="preserve"> </w:t>
      </w:r>
      <w:r w:rsidRPr="00396A8F">
        <w:rPr>
          <w:rFonts w:ascii="Palatino Linotype" w:hAnsi="Palatino Linotype"/>
          <w:i/>
          <w:iCs/>
        </w:rPr>
        <w:t>Epigrammi ferraresi</w:t>
      </w:r>
      <w:r w:rsidRPr="00396A8F">
        <w:rPr>
          <w:rFonts w:ascii="Palatino Linotype" w:hAnsi="Palatino Linotype"/>
        </w:rPr>
        <w:t xml:space="preserve"> </w:t>
      </w:r>
      <w:r w:rsidR="00396A8F">
        <w:rPr>
          <w:rFonts w:ascii="Palatino Linotype" w:hAnsi="Palatino Linotype"/>
        </w:rPr>
        <w:t xml:space="preserve">nel 1987 (Manni). Ora si leggono in </w:t>
      </w:r>
      <w:proofErr w:type="spellStart"/>
      <w:r w:rsidR="00396A8F">
        <w:rPr>
          <w:rFonts w:ascii="Palatino Linotype" w:hAnsi="Palatino Linotype"/>
        </w:rPr>
        <w:t>Pagliarani</w:t>
      </w:r>
      <w:proofErr w:type="spellEnd"/>
      <w:r w:rsidR="00396A8F">
        <w:rPr>
          <w:rFonts w:ascii="Palatino Linotype" w:hAnsi="Palatino Linotype"/>
        </w:rPr>
        <w:t xml:space="preserve"> 2019. </w:t>
      </w:r>
      <w:r w:rsidRPr="00396A8F">
        <w:rPr>
          <w:rFonts w:ascii="Palatino Linotype" w:hAnsi="Palatino Linotype"/>
        </w:rPr>
        <w:t xml:space="preserve"> </w:t>
      </w:r>
    </w:p>
  </w:footnote>
  <w:footnote w:id="7">
    <w:p w14:paraId="59C4FF1C" w14:textId="7D7D72BA" w:rsidR="00B05AD5" w:rsidRPr="00396A8F" w:rsidRDefault="00B05AD5">
      <w:pPr>
        <w:pStyle w:val="Testonotaapidipagina"/>
        <w:rPr>
          <w:rFonts w:ascii="Palatino Linotype" w:hAnsi="Palatino Linotype"/>
        </w:rPr>
      </w:pPr>
      <w:r w:rsidRPr="00396A8F">
        <w:rPr>
          <w:rStyle w:val="Rimandonotaapidipagina"/>
          <w:rFonts w:ascii="Palatino Linotype" w:hAnsi="Palatino Linotype"/>
        </w:rPr>
        <w:footnoteRef/>
      </w:r>
      <w:r w:rsidRPr="00396A8F">
        <w:rPr>
          <w:rFonts w:ascii="Palatino Linotype" w:hAnsi="Palatino Linotype"/>
        </w:rPr>
        <w:t xml:space="preserve"> Elio </w:t>
      </w:r>
      <w:proofErr w:type="spellStart"/>
      <w:r w:rsidRPr="00396A8F">
        <w:rPr>
          <w:rFonts w:ascii="Palatino Linotype" w:hAnsi="Palatino Linotype"/>
        </w:rPr>
        <w:t>Pagliarani</w:t>
      </w:r>
      <w:proofErr w:type="spellEnd"/>
      <w:r w:rsidRPr="00396A8F">
        <w:rPr>
          <w:rFonts w:ascii="Palatino Linotype" w:hAnsi="Palatino Linotype"/>
        </w:rPr>
        <w:t xml:space="preserve"> è scomparso l’8 marzo 2012; all’indomani “alfabeta2” ha accolto interventi e testimonianze di poeti e intellettuali. Questi testi sono stati poi raccolti in un volume dal titolo </w:t>
      </w:r>
      <w:r w:rsidRPr="00396A8F">
        <w:rPr>
          <w:rFonts w:ascii="Palatino Linotype" w:hAnsi="Palatino Linotype"/>
          <w:i/>
          <w:iCs/>
        </w:rPr>
        <w:t xml:space="preserve">Ma dobbiamo continuare. 73 per Elio </w:t>
      </w:r>
      <w:proofErr w:type="spellStart"/>
      <w:r w:rsidRPr="00396A8F">
        <w:rPr>
          <w:rFonts w:ascii="Palatino Linotype" w:hAnsi="Palatino Linotype"/>
          <w:i/>
          <w:iCs/>
        </w:rPr>
        <w:t>Pagliarani</w:t>
      </w:r>
      <w:proofErr w:type="spellEnd"/>
      <w:r w:rsidRPr="00396A8F">
        <w:rPr>
          <w:rFonts w:ascii="Palatino Linotype" w:hAnsi="Palatino Linotype"/>
          <w:i/>
          <w:iCs/>
        </w:rPr>
        <w:t xml:space="preserve"> a un anno dalla morte </w:t>
      </w:r>
      <w:r w:rsidRPr="00396A8F">
        <w:rPr>
          <w:rFonts w:ascii="Palatino Linotype" w:hAnsi="Palatino Linotype"/>
        </w:rPr>
        <w:t xml:space="preserve">(cfr. </w:t>
      </w:r>
      <w:proofErr w:type="spellStart"/>
      <w:r w:rsidRPr="00396A8F">
        <w:rPr>
          <w:rFonts w:ascii="Palatino Linotype" w:hAnsi="Palatino Linotype"/>
        </w:rPr>
        <w:t>Cortellessa</w:t>
      </w:r>
      <w:proofErr w:type="spellEnd"/>
      <w:r w:rsidRPr="00396A8F">
        <w:rPr>
          <w:rFonts w:ascii="Palatino Linotype" w:hAnsi="Palatino Linotype"/>
        </w:rPr>
        <w:t xml:space="preserve"> 2013). </w:t>
      </w:r>
    </w:p>
  </w:footnote>
  <w:footnote w:id="8">
    <w:p w14:paraId="2FC79D99" w14:textId="72C9B6E1" w:rsidR="00B05AD5" w:rsidRPr="00396A8F" w:rsidRDefault="00B05AD5">
      <w:pPr>
        <w:pStyle w:val="Testonotaapidipagina"/>
        <w:rPr>
          <w:rFonts w:ascii="Palatino Linotype" w:hAnsi="Palatino Linotype"/>
        </w:rPr>
      </w:pPr>
      <w:r w:rsidRPr="00396A8F">
        <w:rPr>
          <w:rStyle w:val="Rimandonotaapidipagina"/>
          <w:rFonts w:ascii="Palatino Linotype" w:hAnsi="Palatino Linotype"/>
        </w:rPr>
        <w:footnoteRef/>
      </w:r>
      <w:r w:rsidRPr="00396A8F">
        <w:rPr>
          <w:rFonts w:ascii="Palatino Linotype" w:hAnsi="Palatino Linotype"/>
        </w:rPr>
        <w:t xml:space="preserve"> </w:t>
      </w:r>
      <w:r w:rsidR="006F63C8">
        <w:rPr>
          <w:rFonts w:ascii="Palatino Linotype" w:hAnsi="Palatino Linotype"/>
        </w:rPr>
        <w:t>Sebbene in queste sede il fuoco dell’interesse sia sulla poesia, va riconosciuto che l</w:t>
      </w:r>
      <w:r w:rsidR="00F728B6">
        <w:rPr>
          <w:rFonts w:ascii="Palatino Linotype" w:hAnsi="Palatino Linotype"/>
        </w:rPr>
        <w:t xml:space="preserve">e narrazioni in versi di </w:t>
      </w:r>
      <w:proofErr w:type="spellStart"/>
      <w:r w:rsidR="00F728B6">
        <w:rPr>
          <w:rFonts w:ascii="Palatino Linotype" w:hAnsi="Palatino Linotype"/>
        </w:rPr>
        <w:t>Pagliarani</w:t>
      </w:r>
      <w:proofErr w:type="spellEnd"/>
      <w:r w:rsidR="00F728B6">
        <w:rPr>
          <w:rFonts w:ascii="Palatino Linotype" w:hAnsi="Palatino Linotype"/>
        </w:rPr>
        <w:t xml:space="preserve"> sono un punto di riferimento</w:t>
      </w:r>
      <w:r w:rsidR="006F63C8">
        <w:rPr>
          <w:rFonts w:ascii="Palatino Linotype" w:hAnsi="Palatino Linotype"/>
        </w:rPr>
        <w:t xml:space="preserve"> </w:t>
      </w:r>
      <w:r w:rsidR="00F728B6">
        <w:rPr>
          <w:rFonts w:ascii="Palatino Linotype" w:hAnsi="Palatino Linotype"/>
        </w:rPr>
        <w:t xml:space="preserve">anche per i prosatori dell’estremo contemporaneo. Il caso più evidente è quello di Giorgio Falco, che in diverse occasioni ha manifestato esplicitamente il proprio debito nei confronti di questo grande autore; si veda, per esempio, il suo intervento in </w:t>
      </w:r>
      <w:proofErr w:type="spellStart"/>
      <w:r w:rsidR="00F728B6">
        <w:rPr>
          <w:rFonts w:ascii="Palatino Linotype" w:hAnsi="Palatino Linotype"/>
        </w:rPr>
        <w:t>Cortellessa</w:t>
      </w:r>
      <w:proofErr w:type="spellEnd"/>
      <w:r w:rsidR="00F728B6">
        <w:rPr>
          <w:rFonts w:ascii="Palatino Linotype" w:hAnsi="Palatino Linotype"/>
        </w:rPr>
        <w:t xml:space="preserve"> 2013. </w:t>
      </w:r>
    </w:p>
  </w:footnote>
  <w:footnote w:id="9">
    <w:p w14:paraId="03098EBF" w14:textId="5D68206A" w:rsidR="00B05AD5" w:rsidRPr="00396A8F" w:rsidRDefault="00B05AD5" w:rsidP="5F390C1B">
      <w:pPr>
        <w:pStyle w:val="Testonotaapidipagina"/>
        <w:rPr>
          <w:rFonts w:ascii="Palatino Linotype" w:hAnsi="Palatino Linotype"/>
        </w:rPr>
      </w:pPr>
      <w:r w:rsidRPr="5F390C1B">
        <w:rPr>
          <w:rStyle w:val="Rimandonotaapidipagina"/>
        </w:rPr>
        <w:footnoteRef/>
      </w:r>
      <w:r w:rsidRPr="5F390C1B">
        <w:t xml:space="preserve"> </w:t>
      </w:r>
      <w:r w:rsidRPr="006C0C8F">
        <w:rPr>
          <w:rFonts w:ascii="Palatino Linotype" w:hAnsi="Palatino Linotype"/>
        </w:rPr>
        <w:t xml:space="preserve">Nel 2020 la rivista “il verri” ha dedicato a </w:t>
      </w:r>
      <w:proofErr w:type="spellStart"/>
      <w:r w:rsidRPr="006C0C8F">
        <w:rPr>
          <w:rFonts w:ascii="Palatino Linotype" w:hAnsi="Palatino Linotype"/>
        </w:rPr>
        <w:t>Pagliarani</w:t>
      </w:r>
      <w:proofErr w:type="spellEnd"/>
      <w:r w:rsidRPr="006C0C8F">
        <w:rPr>
          <w:rFonts w:ascii="Palatino Linotype" w:hAnsi="Palatino Linotype"/>
        </w:rPr>
        <w:t xml:space="preserve"> un numero monografico </w:t>
      </w:r>
      <w:r w:rsidR="00F728B6" w:rsidRPr="006C0C8F">
        <w:rPr>
          <w:rFonts w:ascii="Palatino Linotype" w:hAnsi="Palatino Linotype"/>
        </w:rPr>
        <w:t>scegliendo come titolo proprio</w:t>
      </w:r>
      <w:r w:rsidRPr="006C0C8F">
        <w:rPr>
          <w:rFonts w:ascii="Palatino Linotype" w:hAnsi="Palatino Linotype"/>
        </w:rPr>
        <w:t xml:space="preserve"> </w:t>
      </w:r>
      <w:proofErr w:type="spellStart"/>
      <w:r w:rsidRPr="006C0C8F">
        <w:rPr>
          <w:rFonts w:ascii="Palatino Linotype" w:hAnsi="Palatino Linotype"/>
          <w:i/>
          <w:iCs/>
        </w:rPr>
        <w:t>Expanded</w:t>
      </w:r>
      <w:proofErr w:type="spellEnd"/>
      <w:r w:rsidRPr="006C0C8F">
        <w:rPr>
          <w:rFonts w:ascii="Palatino Linotype" w:hAnsi="Palatino Linotype"/>
          <w:i/>
          <w:iCs/>
        </w:rPr>
        <w:t xml:space="preserve"> </w:t>
      </w:r>
      <w:proofErr w:type="spellStart"/>
      <w:r w:rsidRPr="006C0C8F">
        <w:rPr>
          <w:rFonts w:ascii="Palatino Linotype" w:hAnsi="Palatino Linotype"/>
          <w:i/>
          <w:iCs/>
        </w:rPr>
        <w:t>Pagliarani</w:t>
      </w:r>
      <w:proofErr w:type="spellEnd"/>
      <w:r w:rsidR="00F728B6" w:rsidRPr="006C0C8F">
        <w:rPr>
          <w:rFonts w:ascii="Palatino Linotype" w:hAnsi="Palatino Linotype"/>
        </w:rPr>
        <w:t xml:space="preserve"> (“il verri”, </w:t>
      </w:r>
      <w:r w:rsidR="006C0C8F" w:rsidRPr="006C0C8F">
        <w:rPr>
          <w:rFonts w:ascii="Palatino Linotype" w:hAnsi="Palatino Linotype"/>
        </w:rPr>
        <w:t>73, giugno 2020</w:t>
      </w:r>
      <w:r w:rsidR="00F728B6" w:rsidRPr="006C0C8F">
        <w:rPr>
          <w:rFonts w:ascii="Palatino Linotype" w:hAnsi="Palatino Linotype"/>
        </w:rPr>
        <w:t xml:space="preserve">). La formula </w:t>
      </w:r>
      <w:proofErr w:type="spellStart"/>
      <w:r w:rsidR="00F728B6" w:rsidRPr="006C0C8F">
        <w:rPr>
          <w:rFonts w:ascii="Palatino Linotype" w:hAnsi="Palatino Linotype"/>
          <w:i/>
          <w:iCs/>
        </w:rPr>
        <w:t>Expanded</w:t>
      </w:r>
      <w:proofErr w:type="spellEnd"/>
      <w:r w:rsidR="00F728B6" w:rsidRPr="006C0C8F">
        <w:rPr>
          <w:rFonts w:ascii="Palatino Linotype" w:hAnsi="Palatino Linotype"/>
          <w:i/>
          <w:iCs/>
        </w:rPr>
        <w:t xml:space="preserve"> </w:t>
      </w:r>
      <w:proofErr w:type="spellStart"/>
      <w:r w:rsidR="00F728B6" w:rsidRPr="006C0C8F">
        <w:rPr>
          <w:rFonts w:ascii="Palatino Linotype" w:hAnsi="Palatino Linotype"/>
          <w:i/>
          <w:iCs/>
        </w:rPr>
        <w:t>poetry</w:t>
      </w:r>
      <w:proofErr w:type="spellEnd"/>
      <w:r w:rsidR="00F728B6" w:rsidRPr="006C0C8F">
        <w:rPr>
          <w:rFonts w:ascii="Palatino Linotype" w:hAnsi="Palatino Linotype"/>
        </w:rPr>
        <w:t xml:space="preserve"> è stata proposta </w:t>
      </w:r>
      <w:r w:rsidR="006C0C8F" w:rsidRPr="006C0C8F">
        <w:rPr>
          <w:rFonts w:ascii="Palatino Linotype" w:hAnsi="Palatino Linotype"/>
        </w:rPr>
        <w:t>recentemente da</w:t>
      </w:r>
      <w:r w:rsidR="00F728B6" w:rsidRPr="006C0C8F">
        <w:rPr>
          <w:rFonts w:ascii="Palatino Linotype" w:hAnsi="Palatino Linotype"/>
        </w:rPr>
        <w:t xml:space="preserve"> </w:t>
      </w:r>
      <w:proofErr w:type="spellStart"/>
      <w:r w:rsidR="00F728B6" w:rsidRPr="006C0C8F">
        <w:rPr>
          <w:rFonts w:ascii="Palatino Linotype" w:hAnsi="Palatino Linotype"/>
        </w:rPr>
        <w:t>Cortellessa</w:t>
      </w:r>
      <w:proofErr w:type="spellEnd"/>
      <w:r w:rsidR="00F728B6" w:rsidRPr="006C0C8F">
        <w:rPr>
          <w:rFonts w:ascii="Palatino Linotype" w:hAnsi="Palatino Linotype"/>
        </w:rPr>
        <w:t>; si veda</w:t>
      </w:r>
      <w:r w:rsidR="00B84ECA">
        <w:rPr>
          <w:rFonts w:ascii="Palatino Linotype" w:hAnsi="Palatino Linotype"/>
        </w:rPr>
        <w:t>no</w:t>
      </w:r>
      <w:r w:rsidR="00F728B6" w:rsidRPr="006C0C8F">
        <w:rPr>
          <w:rFonts w:ascii="Palatino Linotype" w:hAnsi="Palatino Linotype"/>
        </w:rPr>
        <w:t>, a questo proposito</w:t>
      </w:r>
      <w:r w:rsidR="00B84ECA">
        <w:rPr>
          <w:rFonts w:ascii="Palatino Linotype" w:hAnsi="Palatino Linotype"/>
        </w:rPr>
        <w:t>,</w:t>
      </w:r>
      <w:r w:rsidR="00F728B6" w:rsidRPr="006C0C8F">
        <w:rPr>
          <w:rFonts w:ascii="Palatino Linotype" w:hAnsi="Palatino Linotype"/>
        </w:rPr>
        <w:t xml:space="preserve"> </w:t>
      </w:r>
      <w:proofErr w:type="spellStart"/>
      <w:r w:rsidR="00F728B6" w:rsidRPr="006C0C8F">
        <w:rPr>
          <w:rFonts w:ascii="Palatino Linotype" w:hAnsi="Palatino Linotype"/>
        </w:rPr>
        <w:t>Cortellessa</w:t>
      </w:r>
      <w:proofErr w:type="spellEnd"/>
      <w:r w:rsidR="00F728B6" w:rsidRPr="006C0C8F">
        <w:rPr>
          <w:rFonts w:ascii="Palatino Linotype" w:hAnsi="Palatino Linotype"/>
        </w:rPr>
        <w:t xml:space="preserve"> </w:t>
      </w:r>
      <w:r w:rsidR="00A12414">
        <w:rPr>
          <w:rFonts w:ascii="Palatino Linotype" w:hAnsi="Palatino Linotype"/>
        </w:rPr>
        <w:t>2018</w:t>
      </w:r>
      <w:r w:rsidR="006C0C8F">
        <w:rPr>
          <w:rFonts w:ascii="Palatino Linotype" w:hAnsi="Palatino Linotype"/>
        </w:rPr>
        <w:t xml:space="preserve"> </w:t>
      </w:r>
      <w:r w:rsidR="00F728B6" w:rsidRPr="006C0C8F">
        <w:rPr>
          <w:rFonts w:ascii="Palatino Linotype" w:hAnsi="Palatino Linotype"/>
        </w:rPr>
        <w:t xml:space="preserve">e la serie </w:t>
      </w:r>
      <w:proofErr w:type="spellStart"/>
      <w:r w:rsidR="00A12414" w:rsidRPr="00B84ECA">
        <w:rPr>
          <w:rFonts w:ascii="Palatino Linotype" w:hAnsi="Palatino Linotype"/>
          <w:i/>
          <w:iCs/>
        </w:rPr>
        <w:t>Expanded</w:t>
      </w:r>
      <w:proofErr w:type="spellEnd"/>
      <w:r w:rsidR="00A12414" w:rsidRPr="00B84ECA">
        <w:rPr>
          <w:rFonts w:ascii="Palatino Linotype" w:hAnsi="Palatino Linotype"/>
          <w:i/>
          <w:iCs/>
        </w:rPr>
        <w:t xml:space="preserve"> </w:t>
      </w:r>
      <w:proofErr w:type="spellStart"/>
      <w:r w:rsidR="00A12414" w:rsidRPr="00B84ECA">
        <w:rPr>
          <w:rFonts w:ascii="Palatino Linotype" w:hAnsi="Palatino Linotype"/>
          <w:i/>
          <w:iCs/>
        </w:rPr>
        <w:t>poetry</w:t>
      </w:r>
      <w:proofErr w:type="spellEnd"/>
      <w:r w:rsidR="00A12414">
        <w:rPr>
          <w:rFonts w:ascii="Palatino Linotype" w:hAnsi="Palatino Linotype"/>
        </w:rPr>
        <w:t xml:space="preserve"> </w:t>
      </w:r>
      <w:r w:rsidR="00B84ECA">
        <w:rPr>
          <w:rFonts w:ascii="Palatino Linotype" w:hAnsi="Palatino Linotype"/>
        </w:rPr>
        <w:t>del blog “Antonimie” (</w:t>
      </w:r>
      <w:hyperlink r:id="rId1" w:history="1">
        <w:r w:rsidR="0026199D" w:rsidRPr="00C23778">
          <w:rPr>
            <w:rStyle w:val="Collegamentoipertestuale"/>
            <w:rFonts w:ascii="Palatino Linotype" w:hAnsi="Palatino Linotype"/>
          </w:rPr>
          <w:t>https://antinomie.it/index.php/2020/01/28/expanded-poetry/</w:t>
        </w:r>
      </w:hyperlink>
      <w:r w:rsidR="0026199D">
        <w:rPr>
          <w:rFonts w:ascii="Palatino Linotype" w:hAnsi="Palatino Linotype"/>
        </w:rPr>
        <w:t xml:space="preserve"> ultima consultazione 6/12/2023</w:t>
      </w:r>
      <w:r w:rsidR="00B84ECA">
        <w:rPr>
          <w:rFonts w:ascii="Palatino Linotype" w:hAnsi="Palatino Linotype"/>
        </w:rPr>
        <w:t>)</w:t>
      </w:r>
    </w:p>
  </w:footnote>
  <w:footnote w:id="10">
    <w:p w14:paraId="2705F377" w14:textId="7EB05D3E" w:rsidR="00B05AD5" w:rsidRPr="00396A8F" w:rsidRDefault="00B05AD5" w:rsidP="0B552A0F">
      <w:pPr>
        <w:pStyle w:val="Testonotaapidipagina"/>
        <w:rPr>
          <w:rFonts w:ascii="Palatino Linotype" w:hAnsi="Palatino Linotype"/>
        </w:rPr>
      </w:pPr>
      <w:r w:rsidRPr="0B552A0F">
        <w:rPr>
          <w:rStyle w:val="Rimandonotaapidipagina"/>
        </w:rPr>
        <w:footnoteRef/>
      </w:r>
      <w:r w:rsidRPr="0B552A0F">
        <w:t xml:space="preserve"> </w:t>
      </w:r>
      <w:r w:rsidRPr="7153FA42">
        <w:rPr>
          <w:rFonts w:ascii="Palatino Linotype" w:hAnsi="Palatino Linotype"/>
        </w:rPr>
        <w:t>“La socialità dell’arte intesa qui come capacità di provocazione immediata, quando esiste, la verificheremo</w:t>
      </w:r>
      <w:r w:rsidRPr="00396A8F">
        <w:rPr>
          <w:rFonts w:ascii="Palatino Linotype" w:hAnsi="Palatino Linotype"/>
        </w:rPr>
        <w:t xml:space="preserve"> nel teatro, o non la verificheremo” (</w:t>
      </w:r>
      <w:proofErr w:type="spellStart"/>
      <w:r w:rsidRPr="00396A8F">
        <w:rPr>
          <w:rFonts w:ascii="Palatino Linotype" w:hAnsi="Palatino Linotype"/>
        </w:rPr>
        <w:t>Pagliarani</w:t>
      </w:r>
      <w:proofErr w:type="spellEnd"/>
      <w:r w:rsidRPr="00396A8F">
        <w:rPr>
          <w:rFonts w:ascii="Palatino Linotype" w:hAnsi="Palatino Linotype"/>
        </w:rPr>
        <w:t xml:space="preserve"> 2017:</w:t>
      </w:r>
      <w:r w:rsidR="0026199D">
        <w:rPr>
          <w:rFonts w:ascii="Palatino Linotype" w:hAnsi="Palatino Linotype"/>
        </w:rPr>
        <w:t xml:space="preserve"> </w:t>
      </w:r>
      <w:r w:rsidRPr="00396A8F">
        <w:rPr>
          <w:rFonts w:ascii="Palatino Linotype" w:hAnsi="Palatino Linotype"/>
        </w:rPr>
        <w:t>9).</w:t>
      </w:r>
    </w:p>
  </w:footnote>
  <w:footnote w:id="11">
    <w:p w14:paraId="32D02D96" w14:textId="226D7192" w:rsidR="00396A8F" w:rsidRPr="00396A8F" w:rsidRDefault="00396A8F" w:rsidP="7153FA42">
      <w:pPr>
        <w:pStyle w:val="Testonotaapidipagina"/>
        <w:rPr>
          <w:rFonts w:ascii="Palatino Linotype" w:hAnsi="Palatino Linotype"/>
        </w:rPr>
      </w:pPr>
      <w:r>
        <w:rPr>
          <w:rStyle w:val="Rimandonotaapidipagina"/>
        </w:rPr>
        <w:footnoteRef/>
      </w:r>
      <w:r>
        <w:t xml:space="preserve"> </w:t>
      </w:r>
      <w:r w:rsidR="7153FA42" w:rsidRPr="7153FA42">
        <w:rPr>
          <w:rFonts w:ascii="Palatino Linotype" w:hAnsi="Palatino Linotype"/>
        </w:rPr>
        <w:t xml:space="preserve">Mi riferisco a Berardinelli 1994, </w:t>
      </w:r>
      <w:proofErr w:type="spellStart"/>
      <w:r w:rsidR="7153FA42" w:rsidRPr="7153FA42">
        <w:rPr>
          <w:rFonts w:ascii="Palatino Linotype" w:hAnsi="Palatino Linotype"/>
        </w:rPr>
        <w:t>Mengaldo</w:t>
      </w:r>
      <w:proofErr w:type="spellEnd"/>
      <w:r w:rsidR="7153FA42" w:rsidRPr="7153FA42">
        <w:rPr>
          <w:rFonts w:ascii="Palatino Linotype" w:hAnsi="Palatino Linotype"/>
        </w:rPr>
        <w:t xml:space="preserve"> 1978, </w:t>
      </w:r>
      <w:proofErr w:type="spellStart"/>
      <w:r w:rsidR="7153FA42" w:rsidRPr="7153FA42">
        <w:rPr>
          <w:rFonts w:ascii="Palatino Linotype" w:hAnsi="Palatino Linotype"/>
        </w:rPr>
        <w:t>Lorenzini</w:t>
      </w:r>
      <w:proofErr w:type="spellEnd"/>
      <w:r w:rsidR="7153FA42" w:rsidRPr="7153FA42">
        <w:rPr>
          <w:rFonts w:ascii="Palatino Linotype" w:hAnsi="Palatino Linotype"/>
        </w:rPr>
        <w:t xml:space="preserve"> 1991 e Testa 2006. </w:t>
      </w:r>
    </w:p>
  </w:footnote>
  <w:footnote w:id="12">
    <w:p w14:paraId="2BB2C6DF" w14:textId="47BCE4E4" w:rsidR="7153FA42" w:rsidRPr="002C061F" w:rsidRDefault="7153FA42" w:rsidP="7153FA42">
      <w:pPr>
        <w:pStyle w:val="Testonotaapidipagina"/>
        <w:rPr>
          <w:rFonts w:ascii="Palatino Linotype" w:eastAsia="Palatino Linotype" w:hAnsi="Palatino Linotype" w:cs="Palatino Linotype"/>
        </w:rPr>
      </w:pPr>
      <w:r w:rsidRPr="002C061F">
        <w:rPr>
          <w:rFonts w:ascii="Palatino Linotype" w:eastAsia="Palatino Linotype" w:hAnsi="Palatino Linotype" w:cs="Palatino Linotype"/>
        </w:rPr>
        <w:footnoteRef/>
      </w:r>
      <w:r w:rsidRPr="002C061F">
        <w:rPr>
          <w:rFonts w:ascii="Palatino Linotype" w:eastAsia="Palatino Linotype" w:hAnsi="Palatino Linotype" w:cs="Palatino Linotype"/>
        </w:rPr>
        <w:t xml:space="preserve"> In questo contributo l’attenzione si concentra su quattro casi che </w:t>
      </w:r>
      <w:r w:rsidR="00DB5D78" w:rsidRPr="002C061F">
        <w:rPr>
          <w:rFonts w:ascii="Palatino Linotype" w:eastAsia="Palatino Linotype" w:hAnsi="Palatino Linotype" w:cs="Palatino Linotype"/>
        </w:rPr>
        <w:t xml:space="preserve">fungono da </w:t>
      </w:r>
      <w:proofErr w:type="spellStart"/>
      <w:r w:rsidR="00DB5D78" w:rsidRPr="002C061F">
        <w:rPr>
          <w:rFonts w:ascii="Palatino Linotype" w:eastAsia="Palatino Linotype" w:hAnsi="Palatino Linotype" w:cs="Palatino Linotype"/>
          <w:i/>
          <w:iCs/>
        </w:rPr>
        <w:t>exempla</w:t>
      </w:r>
      <w:proofErr w:type="spellEnd"/>
      <w:r w:rsidRPr="002C061F">
        <w:rPr>
          <w:rFonts w:ascii="Palatino Linotype" w:eastAsia="Palatino Linotype" w:hAnsi="Palatino Linotype" w:cs="Palatino Linotype"/>
        </w:rPr>
        <w:t>.</w:t>
      </w:r>
      <w:r w:rsidR="009A7384" w:rsidRPr="002C061F">
        <w:rPr>
          <w:rFonts w:ascii="Palatino Linotype" w:eastAsia="Palatino Linotype" w:hAnsi="Palatino Linotype" w:cs="Palatino Linotype"/>
        </w:rPr>
        <w:t xml:space="preserve"> E tuttavia ritengo che</w:t>
      </w:r>
      <w:r w:rsidR="00EB65F1" w:rsidRPr="002C061F">
        <w:rPr>
          <w:rFonts w:ascii="Palatino Linotype" w:eastAsia="Palatino Linotype" w:hAnsi="Palatino Linotype" w:cs="Palatino Linotype"/>
        </w:rPr>
        <w:t>,</w:t>
      </w:r>
      <w:r w:rsidR="009A7384" w:rsidRPr="002C061F">
        <w:rPr>
          <w:rFonts w:ascii="Palatino Linotype" w:eastAsia="Palatino Linotype" w:hAnsi="Palatino Linotype" w:cs="Palatino Linotype"/>
        </w:rPr>
        <w:t xml:space="preserve"> </w:t>
      </w:r>
      <w:r w:rsidRPr="002C061F">
        <w:rPr>
          <w:rFonts w:ascii="Palatino Linotype" w:eastAsia="Palatino Linotype" w:hAnsi="Palatino Linotype" w:cs="Palatino Linotype"/>
        </w:rPr>
        <w:t xml:space="preserve">in una futura trattazione più </w:t>
      </w:r>
      <w:r w:rsidR="00D70F08" w:rsidRPr="002C061F">
        <w:rPr>
          <w:rFonts w:ascii="Palatino Linotype" w:eastAsia="Palatino Linotype" w:hAnsi="Palatino Linotype" w:cs="Palatino Linotype"/>
        </w:rPr>
        <w:t xml:space="preserve">articolata </w:t>
      </w:r>
      <w:r w:rsidRPr="002C061F">
        <w:rPr>
          <w:rFonts w:ascii="Palatino Linotype" w:eastAsia="Palatino Linotype" w:hAnsi="Palatino Linotype" w:cs="Palatino Linotype"/>
        </w:rPr>
        <w:t>dell’argomento, lo sguardo dovrà essere esteso, almeno, a</w:t>
      </w:r>
      <w:r w:rsidR="00C742F3" w:rsidRPr="002C061F">
        <w:rPr>
          <w:rFonts w:ascii="Palatino Linotype" w:eastAsia="Palatino Linotype" w:hAnsi="Palatino Linotype" w:cs="Palatino Linotype"/>
        </w:rPr>
        <w:t xml:space="preserve"> </w:t>
      </w:r>
      <w:r w:rsidR="00C742F3" w:rsidRPr="002C061F">
        <w:rPr>
          <w:rFonts w:ascii="Palatino Linotype" w:eastAsia="Palatino Linotype" w:hAnsi="Palatino Linotype" w:cs="Palatino Linotype"/>
          <w:i/>
          <w:iCs/>
        </w:rPr>
        <w:t>Faldone</w:t>
      </w:r>
      <w:r w:rsidRPr="002C061F">
        <w:rPr>
          <w:rFonts w:ascii="Palatino Linotype" w:eastAsia="Palatino Linotype" w:hAnsi="Palatino Linotype" w:cs="Palatino Linotype"/>
        </w:rPr>
        <w:t xml:space="preserve"> </w:t>
      </w:r>
      <w:r w:rsidR="00AB7E13" w:rsidRPr="002C061F">
        <w:rPr>
          <w:rFonts w:ascii="Palatino Linotype" w:eastAsia="Palatino Linotype" w:hAnsi="Palatino Linotype" w:cs="Palatino Linotype"/>
        </w:rPr>
        <w:t xml:space="preserve">(http://www.faldone.it/) </w:t>
      </w:r>
      <w:r w:rsidRPr="002C061F">
        <w:rPr>
          <w:rFonts w:ascii="Palatino Linotype" w:eastAsia="Palatino Linotype" w:hAnsi="Palatino Linotype" w:cs="Palatino Linotype"/>
        </w:rPr>
        <w:t xml:space="preserve">di Vincenzo Ostuni e a libri come </w:t>
      </w:r>
      <w:r w:rsidRPr="002C061F">
        <w:rPr>
          <w:rFonts w:ascii="Palatino Linotype" w:eastAsia="Palatino Linotype" w:hAnsi="Palatino Linotype" w:cs="Palatino Linotype"/>
          <w:i/>
          <w:iCs/>
        </w:rPr>
        <w:t>La scolta</w:t>
      </w:r>
      <w:r w:rsidRPr="002C061F">
        <w:rPr>
          <w:rFonts w:ascii="Palatino Linotype" w:eastAsia="Palatino Linotype" w:hAnsi="Palatino Linotype" w:cs="Palatino Linotype"/>
        </w:rPr>
        <w:t xml:space="preserve"> di Gian Maria </w:t>
      </w:r>
      <w:proofErr w:type="spellStart"/>
      <w:r w:rsidRPr="002C061F">
        <w:rPr>
          <w:rFonts w:ascii="Palatino Linotype" w:eastAsia="Palatino Linotype" w:hAnsi="Palatino Linotype" w:cs="Palatino Linotype"/>
        </w:rPr>
        <w:t>Annovi</w:t>
      </w:r>
      <w:proofErr w:type="spellEnd"/>
      <w:r w:rsidR="00C17F8B" w:rsidRPr="002C061F">
        <w:rPr>
          <w:rFonts w:ascii="Palatino Linotype" w:eastAsia="Palatino Linotype" w:hAnsi="Palatino Linotype" w:cs="Palatino Linotype"/>
        </w:rPr>
        <w:t xml:space="preserve"> </w:t>
      </w:r>
      <w:r w:rsidR="00EB65F1" w:rsidRPr="002C061F">
        <w:rPr>
          <w:rFonts w:ascii="Palatino Linotype" w:eastAsia="Palatino Linotype" w:hAnsi="Palatino Linotype" w:cs="Palatino Linotype"/>
        </w:rPr>
        <w:t>(</w:t>
      </w:r>
      <w:r w:rsidR="00C17F8B" w:rsidRPr="002C061F">
        <w:rPr>
          <w:rFonts w:ascii="Palatino Linotype" w:eastAsia="Palatino Linotype" w:hAnsi="Palatino Linotype" w:cs="Palatino Linotype"/>
        </w:rPr>
        <w:t>2013),</w:t>
      </w:r>
      <w:r w:rsidRPr="002C061F">
        <w:rPr>
          <w:rFonts w:ascii="Palatino Linotype" w:eastAsia="Palatino Linotype" w:hAnsi="Palatino Linotype" w:cs="Palatino Linotype"/>
        </w:rPr>
        <w:t xml:space="preserve"> </w:t>
      </w:r>
      <w:r w:rsidRPr="002C061F">
        <w:rPr>
          <w:rFonts w:ascii="Palatino Linotype" w:eastAsia="Palatino Linotype" w:hAnsi="Palatino Linotype" w:cs="Palatino Linotype"/>
          <w:i/>
          <w:iCs/>
        </w:rPr>
        <w:t>Ruggine</w:t>
      </w:r>
      <w:r w:rsidRPr="002C061F">
        <w:rPr>
          <w:rFonts w:ascii="Palatino Linotype" w:eastAsia="Palatino Linotype" w:hAnsi="Palatino Linotype" w:cs="Palatino Linotype"/>
        </w:rPr>
        <w:t xml:space="preserve"> di Marilena Rend</w:t>
      </w:r>
      <w:r w:rsidR="003577E7" w:rsidRPr="002C061F">
        <w:rPr>
          <w:rFonts w:ascii="Palatino Linotype" w:eastAsia="Palatino Linotype" w:hAnsi="Palatino Linotype" w:cs="Palatino Linotype"/>
        </w:rPr>
        <w:t>a</w:t>
      </w:r>
      <w:r w:rsidR="00C17F8B" w:rsidRPr="002C061F">
        <w:rPr>
          <w:rFonts w:ascii="Palatino Linotype" w:eastAsia="Palatino Linotype" w:hAnsi="Palatino Linotype" w:cs="Palatino Linotype"/>
        </w:rPr>
        <w:t xml:space="preserve"> </w:t>
      </w:r>
      <w:r w:rsidR="00F43782" w:rsidRPr="002C061F">
        <w:rPr>
          <w:rFonts w:ascii="Palatino Linotype" w:eastAsia="Palatino Linotype" w:hAnsi="Palatino Linotype" w:cs="Palatino Linotype"/>
        </w:rPr>
        <w:t>(2012),</w:t>
      </w:r>
      <w:r w:rsidRPr="002C061F">
        <w:rPr>
          <w:rFonts w:ascii="Palatino Linotype" w:eastAsia="Palatino Linotype" w:hAnsi="Palatino Linotype" w:cs="Palatino Linotype"/>
        </w:rPr>
        <w:t xml:space="preserve"> </w:t>
      </w:r>
      <w:proofErr w:type="spellStart"/>
      <w:r w:rsidR="002C061F" w:rsidRPr="002C061F">
        <w:rPr>
          <w:rFonts w:ascii="Palatino Linotype" w:eastAsia="Palatino Linotype" w:hAnsi="Palatino Linotype" w:cs="Palatino Linotype"/>
          <w:i/>
          <w:iCs/>
        </w:rPr>
        <w:t>Femminimondo</w:t>
      </w:r>
      <w:proofErr w:type="spellEnd"/>
      <w:r w:rsidR="002C061F" w:rsidRPr="002C061F">
        <w:rPr>
          <w:rFonts w:ascii="Palatino Linotype" w:eastAsia="Palatino Linotype" w:hAnsi="Palatino Linotype" w:cs="Palatino Linotype"/>
        </w:rPr>
        <w:t xml:space="preserve"> e </w:t>
      </w:r>
      <w:r w:rsidRPr="002C061F">
        <w:rPr>
          <w:rFonts w:ascii="Palatino Linotype" w:eastAsia="Palatino Linotype" w:hAnsi="Palatino Linotype" w:cs="Palatino Linotype"/>
          <w:i/>
          <w:iCs/>
        </w:rPr>
        <w:t>Primine</w:t>
      </w:r>
      <w:r w:rsidRPr="002C061F">
        <w:rPr>
          <w:rFonts w:ascii="Palatino Linotype" w:eastAsia="Palatino Linotype" w:hAnsi="Palatino Linotype" w:cs="Palatino Linotype"/>
        </w:rPr>
        <w:t xml:space="preserve"> di Alessandra </w:t>
      </w:r>
      <w:proofErr w:type="spellStart"/>
      <w:r w:rsidRPr="002C061F">
        <w:rPr>
          <w:rFonts w:ascii="Palatino Linotype" w:eastAsia="Palatino Linotype" w:hAnsi="Palatino Linotype" w:cs="Palatino Linotype"/>
        </w:rPr>
        <w:t>Carnaroli</w:t>
      </w:r>
      <w:proofErr w:type="spellEnd"/>
      <w:r w:rsidRPr="002C061F">
        <w:rPr>
          <w:rFonts w:ascii="Palatino Linotype" w:eastAsia="Palatino Linotype" w:hAnsi="Palatino Linotype" w:cs="Palatino Linotype"/>
        </w:rPr>
        <w:t xml:space="preserve"> </w:t>
      </w:r>
      <w:r w:rsidR="00C17F8B" w:rsidRPr="002C061F">
        <w:rPr>
          <w:rFonts w:ascii="Palatino Linotype" w:eastAsia="Palatino Linotype" w:hAnsi="Palatino Linotype" w:cs="Palatino Linotype"/>
        </w:rPr>
        <w:t>(</w:t>
      </w:r>
      <w:r w:rsidR="002C061F" w:rsidRPr="002C061F">
        <w:rPr>
          <w:rFonts w:ascii="Palatino Linotype" w:eastAsia="Palatino Linotype" w:hAnsi="Palatino Linotype" w:cs="Palatino Linotype"/>
        </w:rPr>
        <w:t xml:space="preserve">2011 e </w:t>
      </w:r>
      <w:r w:rsidR="00C17F8B" w:rsidRPr="002C061F">
        <w:rPr>
          <w:rFonts w:ascii="Palatino Linotype" w:eastAsia="Palatino Linotype" w:hAnsi="Palatino Linotype" w:cs="Palatino Linotype"/>
        </w:rPr>
        <w:t>201</w:t>
      </w:r>
      <w:r w:rsidR="00A82680" w:rsidRPr="002C061F">
        <w:rPr>
          <w:rFonts w:ascii="Palatino Linotype" w:eastAsia="Palatino Linotype" w:hAnsi="Palatino Linotype" w:cs="Palatino Linotype"/>
        </w:rPr>
        <w:t xml:space="preserve">7) </w:t>
      </w:r>
      <w:r w:rsidRPr="002C061F">
        <w:rPr>
          <w:rFonts w:ascii="Palatino Linotype" w:eastAsia="Palatino Linotype" w:hAnsi="Palatino Linotype" w:cs="Palatino Linotype"/>
        </w:rPr>
        <w:t xml:space="preserve">e </w:t>
      </w:r>
      <w:r w:rsidRPr="002C061F">
        <w:rPr>
          <w:rFonts w:ascii="Palatino Linotype" w:eastAsia="Palatino Linotype" w:hAnsi="Palatino Linotype" w:cs="Palatino Linotype"/>
          <w:i/>
          <w:iCs/>
        </w:rPr>
        <w:t xml:space="preserve">Suite </w:t>
      </w:r>
      <w:proofErr w:type="spellStart"/>
      <w:r w:rsidRPr="002C061F">
        <w:rPr>
          <w:rFonts w:ascii="Palatino Linotype" w:eastAsia="Palatino Linotype" w:hAnsi="Palatino Linotype" w:cs="Palatino Linotype"/>
          <w:i/>
          <w:iCs/>
        </w:rPr>
        <w:t>Etnapolis</w:t>
      </w:r>
      <w:proofErr w:type="spellEnd"/>
      <w:r w:rsidRPr="002C061F">
        <w:rPr>
          <w:rFonts w:ascii="Palatino Linotype" w:eastAsia="Palatino Linotype" w:hAnsi="Palatino Linotype" w:cs="Palatino Linotype"/>
        </w:rPr>
        <w:t xml:space="preserve"> di Antonio Lanza</w:t>
      </w:r>
      <w:r w:rsidR="00EB352C" w:rsidRPr="002C061F">
        <w:rPr>
          <w:rFonts w:ascii="Palatino Linotype" w:eastAsia="Palatino Linotype" w:hAnsi="Palatino Linotype" w:cs="Palatino Linotype"/>
        </w:rPr>
        <w:t xml:space="preserve"> (2019)</w:t>
      </w:r>
      <w:r w:rsidRPr="002C061F">
        <w:rPr>
          <w:rFonts w:ascii="Palatino Linotype" w:eastAsia="Palatino Linotype" w:hAnsi="Palatino Linotype" w:cs="Palatino Linotype"/>
        </w:rPr>
        <w:t xml:space="preserve">. </w:t>
      </w:r>
    </w:p>
  </w:footnote>
  <w:footnote w:id="13">
    <w:p w14:paraId="42960B84" w14:textId="40FC9D03" w:rsidR="00B05AD5" w:rsidRDefault="00B05AD5" w:rsidP="4500A9F6">
      <w:pPr>
        <w:pStyle w:val="Testonotaapidipagina"/>
      </w:pPr>
      <w:r w:rsidRPr="4500A9F6">
        <w:rPr>
          <w:rStyle w:val="Rimandonotaapidipagina"/>
        </w:rPr>
        <w:footnoteRef/>
      </w:r>
      <w:r w:rsidRPr="4500A9F6">
        <w:t xml:space="preserve"> Come spiega l’autore nelle </w:t>
      </w:r>
      <w:r w:rsidRPr="7153FA42">
        <w:rPr>
          <w:i/>
          <w:iCs/>
        </w:rPr>
        <w:t>Note al testo</w:t>
      </w:r>
      <w:r w:rsidRPr="4500A9F6">
        <w:t>, q</w:t>
      </w:r>
      <w:r w:rsidRPr="7153FA42">
        <w:t xml:space="preserve">ueste figure rappresentano le quattro nuotatrici della staffetta trionfatrice ai Giochi olimpici del 1980: Rica </w:t>
      </w:r>
      <w:proofErr w:type="spellStart"/>
      <w:r w:rsidRPr="7153FA42">
        <w:t>Reinisch</w:t>
      </w:r>
      <w:proofErr w:type="spellEnd"/>
      <w:r w:rsidRPr="7153FA42">
        <w:t xml:space="preserve">, Andrea </w:t>
      </w:r>
      <w:proofErr w:type="spellStart"/>
      <w:r w:rsidRPr="7153FA42">
        <w:t>Pollack</w:t>
      </w:r>
      <w:proofErr w:type="spellEnd"/>
      <w:r w:rsidRPr="7153FA42">
        <w:t xml:space="preserve">, </w:t>
      </w:r>
      <w:proofErr w:type="spellStart"/>
      <w:r w:rsidRPr="7153FA42">
        <w:t>Ute</w:t>
      </w:r>
      <w:proofErr w:type="spellEnd"/>
      <w:r w:rsidRPr="7153FA42">
        <w:t xml:space="preserve"> </w:t>
      </w:r>
      <w:proofErr w:type="spellStart"/>
      <w:r w:rsidRPr="7153FA42">
        <w:t>Geweniger</w:t>
      </w:r>
      <w:proofErr w:type="spellEnd"/>
      <w:r w:rsidRPr="7153FA42">
        <w:t xml:space="preserve">, Caren </w:t>
      </w:r>
      <w:proofErr w:type="spellStart"/>
      <w:r w:rsidRPr="7153FA42">
        <w:t>Metschuck</w:t>
      </w:r>
      <w:proofErr w:type="spellEnd"/>
      <w:r w:rsidRPr="7153FA42">
        <w:t xml:space="preserve">; il vero nome del medico del Regime, cui allude la figura del dottor </w:t>
      </w:r>
      <w:proofErr w:type="spellStart"/>
      <w:r w:rsidRPr="7153FA42">
        <w:t>Starkino</w:t>
      </w:r>
      <w:proofErr w:type="spellEnd"/>
      <w:r w:rsidRPr="7153FA42">
        <w:t xml:space="preserve">, è Manfred </w:t>
      </w:r>
      <w:proofErr w:type="spellStart"/>
      <w:r w:rsidRPr="7153FA42">
        <w:t>Ewald</w:t>
      </w:r>
      <w:proofErr w:type="spellEnd"/>
      <w:r w:rsidRPr="7153FA4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47928"/>
    <w:multiLevelType w:val="hybridMultilevel"/>
    <w:tmpl w:val="459A73FE"/>
    <w:lvl w:ilvl="0" w:tplc="0410000F">
      <w:start w:val="1"/>
      <w:numFmt w:val="decimal"/>
      <w:lvlText w:val="%1."/>
      <w:lvlJc w:val="left"/>
      <w:pPr>
        <w:ind w:left="433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C0A0835"/>
    <w:multiLevelType w:val="hybridMultilevel"/>
    <w:tmpl w:val="940C1C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D97ACE"/>
    <w:multiLevelType w:val="hybridMultilevel"/>
    <w:tmpl w:val="0A68A4DE"/>
    <w:lvl w:ilvl="0" w:tplc="59568B7C">
      <w:start w:val="1"/>
      <w:numFmt w:val="decimal"/>
      <w:lvlText w:val="%1."/>
      <w:lvlJc w:val="left"/>
      <w:pPr>
        <w:ind w:left="720" w:hanging="360"/>
      </w:pPr>
    </w:lvl>
    <w:lvl w:ilvl="1" w:tplc="BD9A30A8">
      <w:start w:val="1"/>
      <w:numFmt w:val="lowerLetter"/>
      <w:lvlText w:val="%2."/>
      <w:lvlJc w:val="left"/>
      <w:pPr>
        <w:ind w:left="1440" w:hanging="360"/>
      </w:pPr>
    </w:lvl>
    <w:lvl w:ilvl="2" w:tplc="13D06BDC">
      <w:start w:val="1"/>
      <w:numFmt w:val="lowerRoman"/>
      <w:lvlText w:val="%3."/>
      <w:lvlJc w:val="right"/>
      <w:pPr>
        <w:ind w:left="2160" w:hanging="180"/>
      </w:pPr>
    </w:lvl>
    <w:lvl w:ilvl="3" w:tplc="2E141284">
      <w:start w:val="1"/>
      <w:numFmt w:val="decimal"/>
      <w:lvlText w:val="%4."/>
      <w:lvlJc w:val="left"/>
      <w:pPr>
        <w:ind w:left="2880" w:hanging="360"/>
      </w:pPr>
    </w:lvl>
    <w:lvl w:ilvl="4" w:tplc="CEB456E2">
      <w:start w:val="1"/>
      <w:numFmt w:val="lowerLetter"/>
      <w:lvlText w:val="%5."/>
      <w:lvlJc w:val="left"/>
      <w:pPr>
        <w:ind w:left="3600" w:hanging="360"/>
      </w:pPr>
    </w:lvl>
    <w:lvl w:ilvl="5" w:tplc="B0A891F2">
      <w:start w:val="1"/>
      <w:numFmt w:val="lowerRoman"/>
      <w:lvlText w:val="%6."/>
      <w:lvlJc w:val="right"/>
      <w:pPr>
        <w:ind w:left="4320" w:hanging="180"/>
      </w:pPr>
    </w:lvl>
    <w:lvl w:ilvl="6" w:tplc="8A16E7BC">
      <w:start w:val="1"/>
      <w:numFmt w:val="decimal"/>
      <w:lvlText w:val="%7."/>
      <w:lvlJc w:val="left"/>
      <w:pPr>
        <w:ind w:left="5040" w:hanging="360"/>
      </w:pPr>
    </w:lvl>
    <w:lvl w:ilvl="7" w:tplc="DCD2E4BA">
      <w:start w:val="1"/>
      <w:numFmt w:val="lowerLetter"/>
      <w:lvlText w:val="%8."/>
      <w:lvlJc w:val="left"/>
      <w:pPr>
        <w:ind w:left="5760" w:hanging="360"/>
      </w:pPr>
    </w:lvl>
    <w:lvl w:ilvl="8" w:tplc="35E4F2B6">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642E16"/>
    <w:rsid w:val="00000D49"/>
    <w:rsid w:val="0001003E"/>
    <w:rsid w:val="000103BC"/>
    <w:rsid w:val="00010610"/>
    <w:rsid w:val="00016958"/>
    <w:rsid w:val="00016A8A"/>
    <w:rsid w:val="00016E73"/>
    <w:rsid w:val="00023033"/>
    <w:rsid w:val="00027F9D"/>
    <w:rsid w:val="00034F52"/>
    <w:rsid w:val="00035FCA"/>
    <w:rsid w:val="000373BA"/>
    <w:rsid w:val="000375A1"/>
    <w:rsid w:val="000376DA"/>
    <w:rsid w:val="000441C6"/>
    <w:rsid w:val="00053DF0"/>
    <w:rsid w:val="000540D6"/>
    <w:rsid w:val="0005490F"/>
    <w:rsid w:val="00054E2D"/>
    <w:rsid w:val="00057848"/>
    <w:rsid w:val="00061827"/>
    <w:rsid w:val="00063885"/>
    <w:rsid w:val="0006713B"/>
    <w:rsid w:val="000679C9"/>
    <w:rsid w:val="000711B1"/>
    <w:rsid w:val="000734D7"/>
    <w:rsid w:val="000750BB"/>
    <w:rsid w:val="00075B67"/>
    <w:rsid w:val="00084A6D"/>
    <w:rsid w:val="0008609A"/>
    <w:rsid w:val="00086179"/>
    <w:rsid w:val="00087BA3"/>
    <w:rsid w:val="00094E45"/>
    <w:rsid w:val="000A2DD2"/>
    <w:rsid w:val="000A2E92"/>
    <w:rsid w:val="000A461A"/>
    <w:rsid w:val="000B3595"/>
    <w:rsid w:val="000B3DA6"/>
    <w:rsid w:val="000B5ADD"/>
    <w:rsid w:val="000C0E93"/>
    <w:rsid w:val="000C58DB"/>
    <w:rsid w:val="000D28BD"/>
    <w:rsid w:val="000D39C9"/>
    <w:rsid w:val="000E391B"/>
    <w:rsid w:val="000E4156"/>
    <w:rsid w:val="000F5AD6"/>
    <w:rsid w:val="000F5BE2"/>
    <w:rsid w:val="00104D48"/>
    <w:rsid w:val="00111501"/>
    <w:rsid w:val="00112C3D"/>
    <w:rsid w:val="001172B8"/>
    <w:rsid w:val="001173E6"/>
    <w:rsid w:val="00117839"/>
    <w:rsid w:val="001214AD"/>
    <w:rsid w:val="00121BE6"/>
    <w:rsid w:val="00124F89"/>
    <w:rsid w:val="0013030B"/>
    <w:rsid w:val="00132B13"/>
    <w:rsid w:val="001362E2"/>
    <w:rsid w:val="00140393"/>
    <w:rsid w:val="001431B4"/>
    <w:rsid w:val="001436B3"/>
    <w:rsid w:val="00147671"/>
    <w:rsid w:val="00147A2D"/>
    <w:rsid w:val="00150077"/>
    <w:rsid w:val="001515DA"/>
    <w:rsid w:val="00152186"/>
    <w:rsid w:val="001524FE"/>
    <w:rsid w:val="0015257E"/>
    <w:rsid w:val="001530EC"/>
    <w:rsid w:val="00153FB8"/>
    <w:rsid w:val="001624C5"/>
    <w:rsid w:val="00164665"/>
    <w:rsid w:val="00166091"/>
    <w:rsid w:val="00172F52"/>
    <w:rsid w:val="00173DD9"/>
    <w:rsid w:val="0017798F"/>
    <w:rsid w:val="001779A5"/>
    <w:rsid w:val="00181B7C"/>
    <w:rsid w:val="00182D75"/>
    <w:rsid w:val="00185D07"/>
    <w:rsid w:val="00187C01"/>
    <w:rsid w:val="0019529A"/>
    <w:rsid w:val="00195402"/>
    <w:rsid w:val="001A0044"/>
    <w:rsid w:val="001A0E99"/>
    <w:rsid w:val="001A2E9F"/>
    <w:rsid w:val="001A3464"/>
    <w:rsid w:val="001B1727"/>
    <w:rsid w:val="001B3F92"/>
    <w:rsid w:val="001B4E4D"/>
    <w:rsid w:val="001C0509"/>
    <w:rsid w:val="001C0F12"/>
    <w:rsid w:val="001C201B"/>
    <w:rsid w:val="001C4300"/>
    <w:rsid w:val="001C6609"/>
    <w:rsid w:val="001D2775"/>
    <w:rsid w:val="001D3511"/>
    <w:rsid w:val="001D6CD7"/>
    <w:rsid w:val="001E2B44"/>
    <w:rsid w:val="001E58B2"/>
    <w:rsid w:val="001E7901"/>
    <w:rsid w:val="001F03D9"/>
    <w:rsid w:val="001F30D1"/>
    <w:rsid w:val="001F4CD3"/>
    <w:rsid w:val="002017A3"/>
    <w:rsid w:val="00203555"/>
    <w:rsid w:val="00204189"/>
    <w:rsid w:val="0020427F"/>
    <w:rsid w:val="00204549"/>
    <w:rsid w:val="002076F8"/>
    <w:rsid w:val="0021036C"/>
    <w:rsid w:val="00215F2B"/>
    <w:rsid w:val="0021715D"/>
    <w:rsid w:val="0021716B"/>
    <w:rsid w:val="00217D99"/>
    <w:rsid w:val="00223F70"/>
    <w:rsid w:val="00225DE5"/>
    <w:rsid w:val="00227914"/>
    <w:rsid w:val="00231D29"/>
    <w:rsid w:val="00232B39"/>
    <w:rsid w:val="00234E1A"/>
    <w:rsid w:val="002356AE"/>
    <w:rsid w:val="00236F29"/>
    <w:rsid w:val="002379FC"/>
    <w:rsid w:val="002407D6"/>
    <w:rsid w:val="00243F44"/>
    <w:rsid w:val="00246D2B"/>
    <w:rsid w:val="0024777E"/>
    <w:rsid w:val="0026199D"/>
    <w:rsid w:val="002653C1"/>
    <w:rsid w:val="00272B25"/>
    <w:rsid w:val="00275380"/>
    <w:rsid w:val="00276AA7"/>
    <w:rsid w:val="00277481"/>
    <w:rsid w:val="00280D0E"/>
    <w:rsid w:val="0028677D"/>
    <w:rsid w:val="002929B3"/>
    <w:rsid w:val="002959C5"/>
    <w:rsid w:val="00296FE6"/>
    <w:rsid w:val="00297050"/>
    <w:rsid w:val="002A3EBC"/>
    <w:rsid w:val="002A486A"/>
    <w:rsid w:val="002A5DC2"/>
    <w:rsid w:val="002A7295"/>
    <w:rsid w:val="002A72F5"/>
    <w:rsid w:val="002A7DF8"/>
    <w:rsid w:val="002B0504"/>
    <w:rsid w:val="002B43B6"/>
    <w:rsid w:val="002B5EE2"/>
    <w:rsid w:val="002B7802"/>
    <w:rsid w:val="002C061F"/>
    <w:rsid w:val="002C3EFD"/>
    <w:rsid w:val="002D460E"/>
    <w:rsid w:val="002D54A2"/>
    <w:rsid w:val="002D6C06"/>
    <w:rsid w:val="002D7A7D"/>
    <w:rsid w:val="002E0E33"/>
    <w:rsid w:val="002E1FB9"/>
    <w:rsid w:val="002E6CA0"/>
    <w:rsid w:val="002F1D25"/>
    <w:rsid w:val="002F200D"/>
    <w:rsid w:val="002F3959"/>
    <w:rsid w:val="002F4C77"/>
    <w:rsid w:val="002F55B6"/>
    <w:rsid w:val="002F57CD"/>
    <w:rsid w:val="002F5900"/>
    <w:rsid w:val="00303AD4"/>
    <w:rsid w:val="003125A5"/>
    <w:rsid w:val="00313E3F"/>
    <w:rsid w:val="003207E0"/>
    <w:rsid w:val="003256E6"/>
    <w:rsid w:val="003330D9"/>
    <w:rsid w:val="00333D4B"/>
    <w:rsid w:val="00334D8F"/>
    <w:rsid w:val="00341678"/>
    <w:rsid w:val="0034276D"/>
    <w:rsid w:val="003524E8"/>
    <w:rsid w:val="00352AF3"/>
    <w:rsid w:val="00352DB0"/>
    <w:rsid w:val="0035644A"/>
    <w:rsid w:val="00356CBD"/>
    <w:rsid w:val="00356D69"/>
    <w:rsid w:val="003577E7"/>
    <w:rsid w:val="00357810"/>
    <w:rsid w:val="00362A07"/>
    <w:rsid w:val="003642FF"/>
    <w:rsid w:val="0036489A"/>
    <w:rsid w:val="00371235"/>
    <w:rsid w:val="00372196"/>
    <w:rsid w:val="00376C24"/>
    <w:rsid w:val="0038226C"/>
    <w:rsid w:val="00383F6B"/>
    <w:rsid w:val="003854BF"/>
    <w:rsid w:val="00385A27"/>
    <w:rsid w:val="00391644"/>
    <w:rsid w:val="0039252A"/>
    <w:rsid w:val="00393076"/>
    <w:rsid w:val="00396A8F"/>
    <w:rsid w:val="003973F3"/>
    <w:rsid w:val="003A1799"/>
    <w:rsid w:val="003A17CB"/>
    <w:rsid w:val="003A4E5E"/>
    <w:rsid w:val="003A776E"/>
    <w:rsid w:val="003B65F9"/>
    <w:rsid w:val="003C006D"/>
    <w:rsid w:val="003C0834"/>
    <w:rsid w:val="003C2A11"/>
    <w:rsid w:val="003D2105"/>
    <w:rsid w:val="003E0060"/>
    <w:rsid w:val="003E0476"/>
    <w:rsid w:val="003E2B8B"/>
    <w:rsid w:val="003F0039"/>
    <w:rsid w:val="003F03BC"/>
    <w:rsid w:val="003F1156"/>
    <w:rsid w:val="003F2815"/>
    <w:rsid w:val="003F6F53"/>
    <w:rsid w:val="004123D5"/>
    <w:rsid w:val="00412A16"/>
    <w:rsid w:val="00412E7C"/>
    <w:rsid w:val="004223B9"/>
    <w:rsid w:val="00426373"/>
    <w:rsid w:val="004274F6"/>
    <w:rsid w:val="004325E3"/>
    <w:rsid w:val="00433D98"/>
    <w:rsid w:val="0044065E"/>
    <w:rsid w:val="004419BB"/>
    <w:rsid w:val="00441BD9"/>
    <w:rsid w:val="004426D0"/>
    <w:rsid w:val="00443AFB"/>
    <w:rsid w:val="0044500A"/>
    <w:rsid w:val="00445675"/>
    <w:rsid w:val="00445DB8"/>
    <w:rsid w:val="00445EA5"/>
    <w:rsid w:val="004509F7"/>
    <w:rsid w:val="00453FA4"/>
    <w:rsid w:val="004541DB"/>
    <w:rsid w:val="00456531"/>
    <w:rsid w:val="00472FB7"/>
    <w:rsid w:val="00473D13"/>
    <w:rsid w:val="004851C1"/>
    <w:rsid w:val="004930CC"/>
    <w:rsid w:val="00493A82"/>
    <w:rsid w:val="00494AA2"/>
    <w:rsid w:val="00496FCF"/>
    <w:rsid w:val="004971B7"/>
    <w:rsid w:val="00497531"/>
    <w:rsid w:val="004A49A9"/>
    <w:rsid w:val="004A5A95"/>
    <w:rsid w:val="004A66E6"/>
    <w:rsid w:val="004B1904"/>
    <w:rsid w:val="004B562C"/>
    <w:rsid w:val="004C05C5"/>
    <w:rsid w:val="004C0943"/>
    <w:rsid w:val="004C2546"/>
    <w:rsid w:val="004C7F7C"/>
    <w:rsid w:val="004D018C"/>
    <w:rsid w:val="004D1D8F"/>
    <w:rsid w:val="004D7EA1"/>
    <w:rsid w:val="004E44A6"/>
    <w:rsid w:val="004E52BA"/>
    <w:rsid w:val="004F124E"/>
    <w:rsid w:val="004F5F19"/>
    <w:rsid w:val="004F6CEC"/>
    <w:rsid w:val="005017FE"/>
    <w:rsid w:val="00503693"/>
    <w:rsid w:val="0050454E"/>
    <w:rsid w:val="00504DCE"/>
    <w:rsid w:val="00522588"/>
    <w:rsid w:val="005257C3"/>
    <w:rsid w:val="00530E76"/>
    <w:rsid w:val="00534E24"/>
    <w:rsid w:val="00535186"/>
    <w:rsid w:val="005356FB"/>
    <w:rsid w:val="005362D4"/>
    <w:rsid w:val="00540BC7"/>
    <w:rsid w:val="0054333C"/>
    <w:rsid w:val="0055068B"/>
    <w:rsid w:val="00550E79"/>
    <w:rsid w:val="00551888"/>
    <w:rsid w:val="00552F4A"/>
    <w:rsid w:val="00553BC8"/>
    <w:rsid w:val="00556B19"/>
    <w:rsid w:val="00556BA3"/>
    <w:rsid w:val="00557426"/>
    <w:rsid w:val="00560AAB"/>
    <w:rsid w:val="00562BDC"/>
    <w:rsid w:val="00566584"/>
    <w:rsid w:val="005671B2"/>
    <w:rsid w:val="00571A08"/>
    <w:rsid w:val="00577E12"/>
    <w:rsid w:val="00580506"/>
    <w:rsid w:val="00580E62"/>
    <w:rsid w:val="005816E6"/>
    <w:rsid w:val="0058304E"/>
    <w:rsid w:val="0059116B"/>
    <w:rsid w:val="00591E87"/>
    <w:rsid w:val="00593EBA"/>
    <w:rsid w:val="005A35A5"/>
    <w:rsid w:val="005A50C6"/>
    <w:rsid w:val="005A6368"/>
    <w:rsid w:val="005B1062"/>
    <w:rsid w:val="005B3675"/>
    <w:rsid w:val="005B4BF6"/>
    <w:rsid w:val="005B593C"/>
    <w:rsid w:val="005B6EAD"/>
    <w:rsid w:val="005C5271"/>
    <w:rsid w:val="005D2057"/>
    <w:rsid w:val="005D24D3"/>
    <w:rsid w:val="005D45F7"/>
    <w:rsid w:val="005D73F3"/>
    <w:rsid w:val="005D777A"/>
    <w:rsid w:val="005D780B"/>
    <w:rsid w:val="005E2318"/>
    <w:rsid w:val="005F3E90"/>
    <w:rsid w:val="006010CB"/>
    <w:rsid w:val="0060395B"/>
    <w:rsid w:val="006054F6"/>
    <w:rsid w:val="0060702F"/>
    <w:rsid w:val="0060765E"/>
    <w:rsid w:val="00611F52"/>
    <w:rsid w:val="006120E3"/>
    <w:rsid w:val="00614458"/>
    <w:rsid w:val="006212F5"/>
    <w:rsid w:val="00624CB1"/>
    <w:rsid w:val="006277D5"/>
    <w:rsid w:val="00627B81"/>
    <w:rsid w:val="00631F1D"/>
    <w:rsid w:val="0063366A"/>
    <w:rsid w:val="00635363"/>
    <w:rsid w:val="006374B1"/>
    <w:rsid w:val="0064023E"/>
    <w:rsid w:val="00643DB1"/>
    <w:rsid w:val="00650E5F"/>
    <w:rsid w:val="00660D75"/>
    <w:rsid w:val="00666C5A"/>
    <w:rsid w:val="00667524"/>
    <w:rsid w:val="0067019F"/>
    <w:rsid w:val="006720E9"/>
    <w:rsid w:val="006721B4"/>
    <w:rsid w:val="00674A46"/>
    <w:rsid w:val="00674DDF"/>
    <w:rsid w:val="006801DC"/>
    <w:rsid w:val="006807AE"/>
    <w:rsid w:val="006839C9"/>
    <w:rsid w:val="006865F5"/>
    <w:rsid w:val="00692161"/>
    <w:rsid w:val="00692D31"/>
    <w:rsid w:val="00693839"/>
    <w:rsid w:val="006A5134"/>
    <w:rsid w:val="006A6443"/>
    <w:rsid w:val="006B1433"/>
    <w:rsid w:val="006B1B7C"/>
    <w:rsid w:val="006B56B9"/>
    <w:rsid w:val="006C0C8F"/>
    <w:rsid w:val="006D022C"/>
    <w:rsid w:val="006D038A"/>
    <w:rsid w:val="006D068C"/>
    <w:rsid w:val="006D21AE"/>
    <w:rsid w:val="006D77A9"/>
    <w:rsid w:val="006E245D"/>
    <w:rsid w:val="006E5463"/>
    <w:rsid w:val="006E6AB5"/>
    <w:rsid w:val="006E6DB3"/>
    <w:rsid w:val="006F4DB6"/>
    <w:rsid w:val="006F63C8"/>
    <w:rsid w:val="006F643D"/>
    <w:rsid w:val="006F7014"/>
    <w:rsid w:val="006F7824"/>
    <w:rsid w:val="0070130F"/>
    <w:rsid w:val="0070186B"/>
    <w:rsid w:val="00703AA4"/>
    <w:rsid w:val="0070471E"/>
    <w:rsid w:val="00704EA8"/>
    <w:rsid w:val="007107F5"/>
    <w:rsid w:val="007165E5"/>
    <w:rsid w:val="00717743"/>
    <w:rsid w:val="00724006"/>
    <w:rsid w:val="00725152"/>
    <w:rsid w:val="0073143C"/>
    <w:rsid w:val="00734E25"/>
    <w:rsid w:val="0074535A"/>
    <w:rsid w:val="00745EA4"/>
    <w:rsid w:val="00752CFA"/>
    <w:rsid w:val="00753841"/>
    <w:rsid w:val="007539E8"/>
    <w:rsid w:val="00756495"/>
    <w:rsid w:val="00761EAC"/>
    <w:rsid w:val="00762806"/>
    <w:rsid w:val="007632D0"/>
    <w:rsid w:val="007640CB"/>
    <w:rsid w:val="007715AC"/>
    <w:rsid w:val="00772E12"/>
    <w:rsid w:val="00775D87"/>
    <w:rsid w:val="007778C2"/>
    <w:rsid w:val="00777C3B"/>
    <w:rsid w:val="00777CDD"/>
    <w:rsid w:val="00781179"/>
    <w:rsid w:val="00782EB9"/>
    <w:rsid w:val="00785E87"/>
    <w:rsid w:val="0079214B"/>
    <w:rsid w:val="00793DCF"/>
    <w:rsid w:val="0079723A"/>
    <w:rsid w:val="007A44DE"/>
    <w:rsid w:val="007A68A4"/>
    <w:rsid w:val="007A7174"/>
    <w:rsid w:val="007A79E7"/>
    <w:rsid w:val="007B0A91"/>
    <w:rsid w:val="007C2E2B"/>
    <w:rsid w:val="007D5A42"/>
    <w:rsid w:val="007E096F"/>
    <w:rsid w:val="007E0E80"/>
    <w:rsid w:val="007E3D30"/>
    <w:rsid w:val="007E476E"/>
    <w:rsid w:val="007E4A8C"/>
    <w:rsid w:val="007E5201"/>
    <w:rsid w:val="007E67EC"/>
    <w:rsid w:val="007F2ADC"/>
    <w:rsid w:val="007F689C"/>
    <w:rsid w:val="008000D2"/>
    <w:rsid w:val="008049B8"/>
    <w:rsid w:val="00804D55"/>
    <w:rsid w:val="008117A3"/>
    <w:rsid w:val="00812D42"/>
    <w:rsid w:val="008137D3"/>
    <w:rsid w:val="00815C6E"/>
    <w:rsid w:val="00820C1D"/>
    <w:rsid w:val="0082321E"/>
    <w:rsid w:val="00824521"/>
    <w:rsid w:val="00824804"/>
    <w:rsid w:val="00830000"/>
    <w:rsid w:val="008300B3"/>
    <w:rsid w:val="00830B73"/>
    <w:rsid w:val="0083114E"/>
    <w:rsid w:val="008315AD"/>
    <w:rsid w:val="008318E1"/>
    <w:rsid w:val="008326A8"/>
    <w:rsid w:val="00833FCA"/>
    <w:rsid w:val="00835D11"/>
    <w:rsid w:val="00836130"/>
    <w:rsid w:val="00842893"/>
    <w:rsid w:val="0084383A"/>
    <w:rsid w:val="00846E3E"/>
    <w:rsid w:val="00850EF8"/>
    <w:rsid w:val="00851F0C"/>
    <w:rsid w:val="00853410"/>
    <w:rsid w:val="00854654"/>
    <w:rsid w:val="008559E9"/>
    <w:rsid w:val="00855F4A"/>
    <w:rsid w:val="00857DCC"/>
    <w:rsid w:val="00861B50"/>
    <w:rsid w:val="008650D6"/>
    <w:rsid w:val="008658D0"/>
    <w:rsid w:val="008665B8"/>
    <w:rsid w:val="00867F03"/>
    <w:rsid w:val="00871E2F"/>
    <w:rsid w:val="00874036"/>
    <w:rsid w:val="008745EB"/>
    <w:rsid w:val="00875C2A"/>
    <w:rsid w:val="00875CCF"/>
    <w:rsid w:val="00877414"/>
    <w:rsid w:val="00880043"/>
    <w:rsid w:val="0088118B"/>
    <w:rsid w:val="00881FA3"/>
    <w:rsid w:val="00882F34"/>
    <w:rsid w:val="0088529C"/>
    <w:rsid w:val="008969B1"/>
    <w:rsid w:val="008A0DA6"/>
    <w:rsid w:val="008A2F11"/>
    <w:rsid w:val="008A2FEC"/>
    <w:rsid w:val="008A4665"/>
    <w:rsid w:val="008A5637"/>
    <w:rsid w:val="008B28AA"/>
    <w:rsid w:val="008B3155"/>
    <w:rsid w:val="008C3A07"/>
    <w:rsid w:val="008C3EB1"/>
    <w:rsid w:val="008C5943"/>
    <w:rsid w:val="008C6FB6"/>
    <w:rsid w:val="008D158F"/>
    <w:rsid w:val="008D5E35"/>
    <w:rsid w:val="008E27F4"/>
    <w:rsid w:val="008E48C9"/>
    <w:rsid w:val="008E4BED"/>
    <w:rsid w:val="008E76BB"/>
    <w:rsid w:val="008E7FE3"/>
    <w:rsid w:val="008F01F2"/>
    <w:rsid w:val="008F062B"/>
    <w:rsid w:val="008F1BC2"/>
    <w:rsid w:val="008F416D"/>
    <w:rsid w:val="008F4F18"/>
    <w:rsid w:val="008F538B"/>
    <w:rsid w:val="008F61DE"/>
    <w:rsid w:val="0090126A"/>
    <w:rsid w:val="009045B2"/>
    <w:rsid w:val="009045CD"/>
    <w:rsid w:val="00905104"/>
    <w:rsid w:val="00911CD4"/>
    <w:rsid w:val="00913E01"/>
    <w:rsid w:val="00915F3F"/>
    <w:rsid w:val="0091762F"/>
    <w:rsid w:val="00920C04"/>
    <w:rsid w:val="00920DCA"/>
    <w:rsid w:val="00921829"/>
    <w:rsid w:val="00926D8D"/>
    <w:rsid w:val="00932B74"/>
    <w:rsid w:val="00936591"/>
    <w:rsid w:val="00936724"/>
    <w:rsid w:val="00942A0F"/>
    <w:rsid w:val="00943C67"/>
    <w:rsid w:val="00946BC5"/>
    <w:rsid w:val="009472AC"/>
    <w:rsid w:val="00947FA2"/>
    <w:rsid w:val="00955561"/>
    <w:rsid w:val="009564C3"/>
    <w:rsid w:val="00957728"/>
    <w:rsid w:val="00970482"/>
    <w:rsid w:val="00970F69"/>
    <w:rsid w:val="00971EBC"/>
    <w:rsid w:val="00975F82"/>
    <w:rsid w:val="00976DC1"/>
    <w:rsid w:val="00983981"/>
    <w:rsid w:val="00985452"/>
    <w:rsid w:val="00987560"/>
    <w:rsid w:val="00987F6F"/>
    <w:rsid w:val="00992048"/>
    <w:rsid w:val="00992C50"/>
    <w:rsid w:val="00994940"/>
    <w:rsid w:val="00997AEE"/>
    <w:rsid w:val="00997D25"/>
    <w:rsid w:val="009A1A4B"/>
    <w:rsid w:val="009A7384"/>
    <w:rsid w:val="009B0812"/>
    <w:rsid w:val="009B20E7"/>
    <w:rsid w:val="009B2273"/>
    <w:rsid w:val="009B2F18"/>
    <w:rsid w:val="009B5A2E"/>
    <w:rsid w:val="009C513C"/>
    <w:rsid w:val="009D383D"/>
    <w:rsid w:val="009D4299"/>
    <w:rsid w:val="009D4A1B"/>
    <w:rsid w:val="009D521A"/>
    <w:rsid w:val="009E0BA5"/>
    <w:rsid w:val="009E1365"/>
    <w:rsid w:val="009E5EC3"/>
    <w:rsid w:val="009F1AAB"/>
    <w:rsid w:val="009F5E7D"/>
    <w:rsid w:val="009F7E09"/>
    <w:rsid w:val="00A01219"/>
    <w:rsid w:val="00A06542"/>
    <w:rsid w:val="00A12414"/>
    <w:rsid w:val="00A15D56"/>
    <w:rsid w:val="00A17F24"/>
    <w:rsid w:val="00A22361"/>
    <w:rsid w:val="00A246C8"/>
    <w:rsid w:val="00A4287D"/>
    <w:rsid w:val="00A57926"/>
    <w:rsid w:val="00A63B2A"/>
    <w:rsid w:val="00A648B1"/>
    <w:rsid w:val="00A65BD6"/>
    <w:rsid w:val="00A65FEE"/>
    <w:rsid w:val="00A73663"/>
    <w:rsid w:val="00A82680"/>
    <w:rsid w:val="00A82D89"/>
    <w:rsid w:val="00A832D8"/>
    <w:rsid w:val="00A85E41"/>
    <w:rsid w:val="00A9385F"/>
    <w:rsid w:val="00A93901"/>
    <w:rsid w:val="00A9479B"/>
    <w:rsid w:val="00AB1423"/>
    <w:rsid w:val="00AB40A3"/>
    <w:rsid w:val="00AB4A7B"/>
    <w:rsid w:val="00AB7989"/>
    <w:rsid w:val="00AB7E13"/>
    <w:rsid w:val="00AC07A4"/>
    <w:rsid w:val="00AC28E2"/>
    <w:rsid w:val="00AC51DE"/>
    <w:rsid w:val="00AC7580"/>
    <w:rsid w:val="00AD5A25"/>
    <w:rsid w:val="00AD79FC"/>
    <w:rsid w:val="00AE0A20"/>
    <w:rsid w:val="00AE0C39"/>
    <w:rsid w:val="00AE1A21"/>
    <w:rsid w:val="00AE25BE"/>
    <w:rsid w:val="00AE285E"/>
    <w:rsid w:val="00AE2CCB"/>
    <w:rsid w:val="00AE5492"/>
    <w:rsid w:val="00AF23F6"/>
    <w:rsid w:val="00AF2438"/>
    <w:rsid w:val="00AF24C1"/>
    <w:rsid w:val="00AF402A"/>
    <w:rsid w:val="00AF5F13"/>
    <w:rsid w:val="00AF78D4"/>
    <w:rsid w:val="00B00430"/>
    <w:rsid w:val="00B01B12"/>
    <w:rsid w:val="00B027BC"/>
    <w:rsid w:val="00B05231"/>
    <w:rsid w:val="00B05AD5"/>
    <w:rsid w:val="00B10670"/>
    <w:rsid w:val="00B12554"/>
    <w:rsid w:val="00B12D20"/>
    <w:rsid w:val="00B13C2E"/>
    <w:rsid w:val="00B13C4E"/>
    <w:rsid w:val="00B14DEB"/>
    <w:rsid w:val="00B1586A"/>
    <w:rsid w:val="00B15A38"/>
    <w:rsid w:val="00B23A5E"/>
    <w:rsid w:val="00B30957"/>
    <w:rsid w:val="00B31BAF"/>
    <w:rsid w:val="00B31C8B"/>
    <w:rsid w:val="00B32F82"/>
    <w:rsid w:val="00B35E26"/>
    <w:rsid w:val="00B40318"/>
    <w:rsid w:val="00B434B3"/>
    <w:rsid w:val="00B435B1"/>
    <w:rsid w:val="00B51765"/>
    <w:rsid w:val="00B54CA6"/>
    <w:rsid w:val="00B57CAA"/>
    <w:rsid w:val="00B6057B"/>
    <w:rsid w:val="00B612BC"/>
    <w:rsid w:val="00B616DE"/>
    <w:rsid w:val="00B61973"/>
    <w:rsid w:val="00B627AB"/>
    <w:rsid w:val="00B716D9"/>
    <w:rsid w:val="00B722CC"/>
    <w:rsid w:val="00B759FD"/>
    <w:rsid w:val="00B80B1D"/>
    <w:rsid w:val="00B818E0"/>
    <w:rsid w:val="00B84ECA"/>
    <w:rsid w:val="00B86F91"/>
    <w:rsid w:val="00B87F3E"/>
    <w:rsid w:val="00B90618"/>
    <w:rsid w:val="00B9456E"/>
    <w:rsid w:val="00B94F4E"/>
    <w:rsid w:val="00BA1475"/>
    <w:rsid w:val="00BA1670"/>
    <w:rsid w:val="00BA1A5A"/>
    <w:rsid w:val="00BA59A1"/>
    <w:rsid w:val="00BB0742"/>
    <w:rsid w:val="00BB214C"/>
    <w:rsid w:val="00BB34BD"/>
    <w:rsid w:val="00BB4A7C"/>
    <w:rsid w:val="00BC3213"/>
    <w:rsid w:val="00BC4248"/>
    <w:rsid w:val="00BC5FC2"/>
    <w:rsid w:val="00BC6C63"/>
    <w:rsid w:val="00BD1AFF"/>
    <w:rsid w:val="00BD41E0"/>
    <w:rsid w:val="00BD6541"/>
    <w:rsid w:val="00BE2734"/>
    <w:rsid w:val="00BF073D"/>
    <w:rsid w:val="00BF2710"/>
    <w:rsid w:val="00BF3E31"/>
    <w:rsid w:val="00BF5F54"/>
    <w:rsid w:val="00BF6B20"/>
    <w:rsid w:val="00BF7D3F"/>
    <w:rsid w:val="00C00979"/>
    <w:rsid w:val="00C066F4"/>
    <w:rsid w:val="00C10E72"/>
    <w:rsid w:val="00C12E80"/>
    <w:rsid w:val="00C1766F"/>
    <w:rsid w:val="00C17D73"/>
    <w:rsid w:val="00C17F8B"/>
    <w:rsid w:val="00C22092"/>
    <w:rsid w:val="00C24FAE"/>
    <w:rsid w:val="00C2633D"/>
    <w:rsid w:val="00C27F6C"/>
    <w:rsid w:val="00C32778"/>
    <w:rsid w:val="00C44777"/>
    <w:rsid w:val="00C50FD1"/>
    <w:rsid w:val="00C51532"/>
    <w:rsid w:val="00C53D16"/>
    <w:rsid w:val="00C54DAF"/>
    <w:rsid w:val="00C62B2F"/>
    <w:rsid w:val="00C62E0F"/>
    <w:rsid w:val="00C633E0"/>
    <w:rsid w:val="00C6701E"/>
    <w:rsid w:val="00C742F3"/>
    <w:rsid w:val="00C76CF9"/>
    <w:rsid w:val="00C8568A"/>
    <w:rsid w:val="00C86954"/>
    <w:rsid w:val="00C872E9"/>
    <w:rsid w:val="00C939FC"/>
    <w:rsid w:val="00C93D4F"/>
    <w:rsid w:val="00C95A97"/>
    <w:rsid w:val="00C95BFE"/>
    <w:rsid w:val="00CA1555"/>
    <w:rsid w:val="00CA18B2"/>
    <w:rsid w:val="00CA47D3"/>
    <w:rsid w:val="00CB004B"/>
    <w:rsid w:val="00CB496E"/>
    <w:rsid w:val="00CB63C1"/>
    <w:rsid w:val="00CB705F"/>
    <w:rsid w:val="00CB733F"/>
    <w:rsid w:val="00CC0317"/>
    <w:rsid w:val="00CC06A1"/>
    <w:rsid w:val="00CC157D"/>
    <w:rsid w:val="00CC36C4"/>
    <w:rsid w:val="00CD074F"/>
    <w:rsid w:val="00CD5943"/>
    <w:rsid w:val="00CD60D5"/>
    <w:rsid w:val="00CD65AC"/>
    <w:rsid w:val="00CE1046"/>
    <w:rsid w:val="00CE3D03"/>
    <w:rsid w:val="00CE5A40"/>
    <w:rsid w:val="00CE5AB6"/>
    <w:rsid w:val="00CE5CAC"/>
    <w:rsid w:val="00CE703E"/>
    <w:rsid w:val="00CE726F"/>
    <w:rsid w:val="00CE7C10"/>
    <w:rsid w:val="00CF0314"/>
    <w:rsid w:val="00CF2ADC"/>
    <w:rsid w:val="00CF4F98"/>
    <w:rsid w:val="00CF53A7"/>
    <w:rsid w:val="00D008C6"/>
    <w:rsid w:val="00D068C1"/>
    <w:rsid w:val="00D118E5"/>
    <w:rsid w:val="00D1630D"/>
    <w:rsid w:val="00D273A6"/>
    <w:rsid w:val="00D323D4"/>
    <w:rsid w:val="00D333F2"/>
    <w:rsid w:val="00D362A8"/>
    <w:rsid w:val="00D438D2"/>
    <w:rsid w:val="00D4632E"/>
    <w:rsid w:val="00D46395"/>
    <w:rsid w:val="00D46E2C"/>
    <w:rsid w:val="00D53667"/>
    <w:rsid w:val="00D55371"/>
    <w:rsid w:val="00D62F50"/>
    <w:rsid w:val="00D638BE"/>
    <w:rsid w:val="00D70F08"/>
    <w:rsid w:val="00D73936"/>
    <w:rsid w:val="00D74B4C"/>
    <w:rsid w:val="00D7578D"/>
    <w:rsid w:val="00D75924"/>
    <w:rsid w:val="00D770BA"/>
    <w:rsid w:val="00D81025"/>
    <w:rsid w:val="00D82A39"/>
    <w:rsid w:val="00D83861"/>
    <w:rsid w:val="00D8781F"/>
    <w:rsid w:val="00D87A1E"/>
    <w:rsid w:val="00D93DEE"/>
    <w:rsid w:val="00D95B36"/>
    <w:rsid w:val="00DA2499"/>
    <w:rsid w:val="00DA37F0"/>
    <w:rsid w:val="00DB03F9"/>
    <w:rsid w:val="00DB4ACF"/>
    <w:rsid w:val="00DB58B4"/>
    <w:rsid w:val="00DB5D78"/>
    <w:rsid w:val="00DC42CB"/>
    <w:rsid w:val="00DC4902"/>
    <w:rsid w:val="00DC56EF"/>
    <w:rsid w:val="00DC5B54"/>
    <w:rsid w:val="00DC6A98"/>
    <w:rsid w:val="00DC7507"/>
    <w:rsid w:val="00DD107C"/>
    <w:rsid w:val="00DD6EDB"/>
    <w:rsid w:val="00DE276A"/>
    <w:rsid w:val="00DE3F2F"/>
    <w:rsid w:val="00DE56FA"/>
    <w:rsid w:val="00DF0600"/>
    <w:rsid w:val="00DF13CB"/>
    <w:rsid w:val="00DF3108"/>
    <w:rsid w:val="00DF425C"/>
    <w:rsid w:val="00E0030A"/>
    <w:rsid w:val="00E00383"/>
    <w:rsid w:val="00E054CC"/>
    <w:rsid w:val="00E23066"/>
    <w:rsid w:val="00E23987"/>
    <w:rsid w:val="00E26FD1"/>
    <w:rsid w:val="00E32B9B"/>
    <w:rsid w:val="00E37CC0"/>
    <w:rsid w:val="00E4410C"/>
    <w:rsid w:val="00E50BB0"/>
    <w:rsid w:val="00E50DDF"/>
    <w:rsid w:val="00E5297F"/>
    <w:rsid w:val="00E52D15"/>
    <w:rsid w:val="00E55299"/>
    <w:rsid w:val="00E5609F"/>
    <w:rsid w:val="00E57728"/>
    <w:rsid w:val="00E6184A"/>
    <w:rsid w:val="00E619AE"/>
    <w:rsid w:val="00E63E07"/>
    <w:rsid w:val="00E65F2B"/>
    <w:rsid w:val="00E66967"/>
    <w:rsid w:val="00E70F1C"/>
    <w:rsid w:val="00E74C2C"/>
    <w:rsid w:val="00E76E51"/>
    <w:rsid w:val="00E81172"/>
    <w:rsid w:val="00E827EF"/>
    <w:rsid w:val="00E84A6A"/>
    <w:rsid w:val="00E857F1"/>
    <w:rsid w:val="00E85B63"/>
    <w:rsid w:val="00E92522"/>
    <w:rsid w:val="00E9317E"/>
    <w:rsid w:val="00E959B5"/>
    <w:rsid w:val="00E95BEA"/>
    <w:rsid w:val="00E96658"/>
    <w:rsid w:val="00E96E13"/>
    <w:rsid w:val="00EA0F5B"/>
    <w:rsid w:val="00EA1DAA"/>
    <w:rsid w:val="00EA2F69"/>
    <w:rsid w:val="00EA6E25"/>
    <w:rsid w:val="00EA7059"/>
    <w:rsid w:val="00EB0FFD"/>
    <w:rsid w:val="00EB28A3"/>
    <w:rsid w:val="00EB352C"/>
    <w:rsid w:val="00EB3DF7"/>
    <w:rsid w:val="00EB590C"/>
    <w:rsid w:val="00EB65F1"/>
    <w:rsid w:val="00EC526F"/>
    <w:rsid w:val="00ED11EC"/>
    <w:rsid w:val="00ED2929"/>
    <w:rsid w:val="00ED57CD"/>
    <w:rsid w:val="00ED65B5"/>
    <w:rsid w:val="00ED6A53"/>
    <w:rsid w:val="00EE2170"/>
    <w:rsid w:val="00EE2794"/>
    <w:rsid w:val="00EE4B69"/>
    <w:rsid w:val="00EE4CFD"/>
    <w:rsid w:val="00EE6542"/>
    <w:rsid w:val="00EE656C"/>
    <w:rsid w:val="00EE6EF5"/>
    <w:rsid w:val="00EF3A38"/>
    <w:rsid w:val="00EF639E"/>
    <w:rsid w:val="00EF6FEF"/>
    <w:rsid w:val="00F01797"/>
    <w:rsid w:val="00F01D65"/>
    <w:rsid w:val="00F109D5"/>
    <w:rsid w:val="00F119C4"/>
    <w:rsid w:val="00F15669"/>
    <w:rsid w:val="00F163C6"/>
    <w:rsid w:val="00F22E4F"/>
    <w:rsid w:val="00F23346"/>
    <w:rsid w:val="00F24038"/>
    <w:rsid w:val="00F27222"/>
    <w:rsid w:val="00F34647"/>
    <w:rsid w:val="00F37EF9"/>
    <w:rsid w:val="00F41410"/>
    <w:rsid w:val="00F42A35"/>
    <w:rsid w:val="00F42F6B"/>
    <w:rsid w:val="00F43782"/>
    <w:rsid w:val="00F43FB5"/>
    <w:rsid w:val="00F50730"/>
    <w:rsid w:val="00F50EC6"/>
    <w:rsid w:val="00F530E7"/>
    <w:rsid w:val="00F535D9"/>
    <w:rsid w:val="00F536FF"/>
    <w:rsid w:val="00F57F8C"/>
    <w:rsid w:val="00F62A66"/>
    <w:rsid w:val="00F62C2A"/>
    <w:rsid w:val="00F64E86"/>
    <w:rsid w:val="00F6670A"/>
    <w:rsid w:val="00F70A3D"/>
    <w:rsid w:val="00F728B6"/>
    <w:rsid w:val="00F740DD"/>
    <w:rsid w:val="00F75102"/>
    <w:rsid w:val="00F77D79"/>
    <w:rsid w:val="00F80217"/>
    <w:rsid w:val="00F811BB"/>
    <w:rsid w:val="00F818D8"/>
    <w:rsid w:val="00F84B07"/>
    <w:rsid w:val="00F85443"/>
    <w:rsid w:val="00F870AC"/>
    <w:rsid w:val="00F90D66"/>
    <w:rsid w:val="00F91850"/>
    <w:rsid w:val="00F92F97"/>
    <w:rsid w:val="00F938CC"/>
    <w:rsid w:val="00F96F2E"/>
    <w:rsid w:val="00FA0E9C"/>
    <w:rsid w:val="00FA2A08"/>
    <w:rsid w:val="00FA77C2"/>
    <w:rsid w:val="00FA7FA2"/>
    <w:rsid w:val="00FB2964"/>
    <w:rsid w:val="00FB6971"/>
    <w:rsid w:val="00FC4795"/>
    <w:rsid w:val="00FC565C"/>
    <w:rsid w:val="00FC5C80"/>
    <w:rsid w:val="00FC7A53"/>
    <w:rsid w:val="00FD03B4"/>
    <w:rsid w:val="00FD2DB0"/>
    <w:rsid w:val="00FD518E"/>
    <w:rsid w:val="00FD5B2E"/>
    <w:rsid w:val="00FD5BAE"/>
    <w:rsid w:val="00FF0AF5"/>
    <w:rsid w:val="00FF2AF2"/>
    <w:rsid w:val="00FF4A3D"/>
    <w:rsid w:val="00FF6ADF"/>
    <w:rsid w:val="0B552A0F"/>
    <w:rsid w:val="13CC2CC4"/>
    <w:rsid w:val="18C85EE6"/>
    <w:rsid w:val="231E0EBF"/>
    <w:rsid w:val="259DEACA"/>
    <w:rsid w:val="4500A9F6"/>
    <w:rsid w:val="5DE24B40"/>
    <w:rsid w:val="5F390C1B"/>
    <w:rsid w:val="65642E16"/>
    <w:rsid w:val="7153FA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2E16"/>
  <w15:chartTrackingRefBased/>
  <w15:docId w15:val="{9320BFBD-E1BA-EE41-B364-593D1266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character" w:styleId="Collegamentoipertestuale">
    <w:name w:val="Hyperlink"/>
    <w:basedOn w:val="Carpredefinitoparagrafo"/>
    <w:uiPriority w:val="99"/>
    <w:unhideWhenUsed/>
    <w:rsid w:val="00F163C6"/>
    <w:rPr>
      <w:color w:val="0563C1" w:themeColor="hyperlink"/>
      <w:u w:val="single"/>
    </w:rPr>
  </w:style>
  <w:style w:type="character" w:styleId="Rimandonotaapidipagina">
    <w:name w:val="footnote reference"/>
    <w:basedOn w:val="Carpredefinitoparagrafo"/>
    <w:uiPriority w:val="99"/>
    <w:unhideWhenUsed/>
    <w:rsid w:val="00F163C6"/>
    <w:rPr>
      <w:vertAlign w:val="superscript"/>
    </w:rPr>
  </w:style>
  <w:style w:type="paragraph" w:styleId="Nessunaspaziatura">
    <w:name w:val="No Spacing"/>
    <w:uiPriority w:val="1"/>
    <w:qFormat/>
    <w:rsid w:val="00F163C6"/>
    <w:pPr>
      <w:spacing w:after="0" w:line="240" w:lineRule="auto"/>
    </w:pPr>
  </w:style>
  <w:style w:type="paragraph" w:styleId="Testonotaapidipagina">
    <w:name w:val="footnote text"/>
    <w:basedOn w:val="Normale"/>
    <w:link w:val="TestonotaapidipaginaCarattere"/>
    <w:uiPriority w:val="99"/>
    <w:semiHidden/>
    <w:unhideWhenUsed/>
    <w:rsid w:val="00593EB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93EBA"/>
    <w:rPr>
      <w:sz w:val="20"/>
      <w:szCs w:val="20"/>
    </w:rPr>
  </w:style>
  <w:style w:type="paragraph" w:styleId="Testofumetto">
    <w:name w:val="Balloon Text"/>
    <w:basedOn w:val="Normale"/>
    <w:link w:val="TestofumettoCarattere"/>
    <w:uiPriority w:val="99"/>
    <w:semiHidden/>
    <w:unhideWhenUsed/>
    <w:rsid w:val="008E27F4"/>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8E27F4"/>
    <w:rPr>
      <w:rFonts w:ascii="Times New Roman" w:hAnsi="Times New Roman" w:cs="Times New Roman"/>
      <w:sz w:val="18"/>
      <w:szCs w:val="18"/>
    </w:rPr>
  </w:style>
  <w:style w:type="paragraph" w:styleId="Intestazione">
    <w:name w:val="header"/>
    <w:basedOn w:val="Normale"/>
    <w:link w:val="IntestazioneCarattere"/>
    <w:uiPriority w:val="99"/>
    <w:semiHidden/>
    <w:unhideWhenUsed/>
    <w:rsid w:val="00E811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81172"/>
  </w:style>
  <w:style w:type="paragraph" w:styleId="Pidipagina">
    <w:name w:val="footer"/>
    <w:basedOn w:val="Normale"/>
    <w:link w:val="PidipaginaCarattere"/>
    <w:uiPriority w:val="99"/>
    <w:semiHidden/>
    <w:unhideWhenUsed/>
    <w:rsid w:val="00E811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81172"/>
  </w:style>
  <w:style w:type="paragraph" w:styleId="NormaleWeb">
    <w:name w:val="Normal (Web)"/>
    <w:basedOn w:val="Normale"/>
    <w:uiPriority w:val="99"/>
    <w:semiHidden/>
    <w:unhideWhenUsed/>
    <w:rsid w:val="00F119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26199D"/>
    <w:rPr>
      <w:color w:val="605E5C"/>
      <w:shd w:val="clear" w:color="auto" w:fill="E1DFDD"/>
    </w:rPr>
  </w:style>
  <w:style w:type="character" w:styleId="Collegamentovisitato">
    <w:name w:val="FollowedHyperlink"/>
    <w:basedOn w:val="Carpredefinitoparagrafo"/>
    <w:uiPriority w:val="99"/>
    <w:semiHidden/>
    <w:unhideWhenUsed/>
    <w:rsid w:val="002619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7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ntinomie.it/index.php/2020/01/28/expanded-poe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FC4E8-CB4A-4D26-87F6-9608B040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7344</Words>
  <Characters>41864</Characters>
  <Application>Microsoft Office Word</Application>
  <DocSecurity>0</DocSecurity>
  <Lines>348</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Marrucci</dc:creator>
  <cp:keywords/>
  <dc:description/>
  <cp:lastModifiedBy>MARIANNA MARRUCCI</cp:lastModifiedBy>
  <cp:revision>2</cp:revision>
  <cp:lastPrinted>2021-03-16T14:27:00Z</cp:lastPrinted>
  <dcterms:created xsi:type="dcterms:W3CDTF">2023-12-15T12:58:00Z</dcterms:created>
  <dcterms:modified xsi:type="dcterms:W3CDTF">2023-12-15T12:58:00Z</dcterms:modified>
</cp:coreProperties>
</file>